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EE95F" w14:textId="77777777" w:rsidR="00AA268F" w:rsidRDefault="00840B58" w:rsidP="00DB2537">
      <w:pPr>
        <w:pStyle w:val="Encabezado"/>
        <w:jc w:val="center"/>
        <w:rPr>
          <w:rFonts w:asciiTheme="minorHAnsi" w:hAnsiTheme="minorHAnsi"/>
        </w:rPr>
      </w:pPr>
      <w:r>
        <w:rPr>
          <w:noProof/>
        </w:rPr>
        <w:drawing>
          <wp:inline distT="0" distB="0" distL="0" distR="0" wp14:anchorId="0981C3D3" wp14:editId="52421F29">
            <wp:extent cx="2619375" cy="69765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4580" cy="707031"/>
                    </a:xfrm>
                    <a:prstGeom prst="rect">
                      <a:avLst/>
                    </a:prstGeom>
                    <a:noFill/>
                    <a:ln>
                      <a:noFill/>
                    </a:ln>
                  </pic:spPr>
                </pic:pic>
              </a:graphicData>
            </a:graphic>
          </wp:inline>
        </w:drawing>
      </w:r>
    </w:p>
    <w:p w14:paraId="3EEBDBB8" w14:textId="77777777" w:rsidR="00C7636A" w:rsidRPr="00C7636A" w:rsidRDefault="00AA268F" w:rsidP="00C7636A">
      <w:pPr>
        <w:pStyle w:val="Encabezado"/>
        <w:rPr>
          <w:rFonts w:asciiTheme="minorHAnsi" w:hAnsiTheme="minorHAnsi"/>
        </w:rPr>
      </w:pPr>
      <w:r>
        <w:rPr>
          <w:rFonts w:asciiTheme="minorHAnsi" w:hAnsiTheme="minorHAnsi"/>
          <w:noProof/>
        </w:rPr>
        <w:tab/>
      </w:r>
      <w:r w:rsidR="00C7636A" w:rsidRPr="00C7636A">
        <w:rPr>
          <w:rFonts w:asciiTheme="minorHAnsi" w:hAnsiTheme="minorHAnsi"/>
        </w:rPr>
        <w:t xml:space="preserve">       </w:t>
      </w:r>
    </w:p>
    <w:p w14:paraId="7959057F" w14:textId="77777777" w:rsidR="00C7636A" w:rsidRPr="003E7661" w:rsidRDefault="00C7636A" w:rsidP="003E7661">
      <w:pPr>
        <w:pStyle w:val="Ttulo"/>
        <w:tabs>
          <w:tab w:val="left" w:pos="555"/>
          <w:tab w:val="center" w:pos="5362"/>
        </w:tabs>
        <w:ind w:right="-852"/>
        <w:jc w:val="left"/>
        <w:rPr>
          <w:rFonts w:asciiTheme="minorHAnsi" w:hAnsiTheme="minorHAnsi"/>
          <w:color w:val="808080"/>
          <w:sz w:val="24"/>
        </w:rPr>
      </w:pPr>
      <w:r w:rsidRPr="00C7636A">
        <w:rPr>
          <w:rFonts w:asciiTheme="minorHAnsi" w:hAnsiTheme="minorHAnsi"/>
          <w:color w:val="808080"/>
          <w:sz w:val="24"/>
        </w:rPr>
        <w:t xml:space="preserve">              </w:t>
      </w:r>
    </w:p>
    <w:tbl>
      <w:tblPr>
        <w:tblW w:w="10722" w:type="dxa"/>
        <w:tblInd w:w="-871" w:type="dxa"/>
        <w:tblBorders>
          <w:top w:val="single" w:sz="4" w:space="0" w:color="808080"/>
          <w:left w:val="single" w:sz="4" w:space="0" w:color="808080"/>
          <w:bottom w:val="single" w:sz="4" w:space="0" w:color="808080"/>
          <w:right w:val="single" w:sz="4" w:space="0" w:color="808080"/>
          <w:insideH w:val="single" w:sz="4" w:space="0" w:color="auto"/>
          <w:insideV w:val="single" w:sz="4" w:space="0" w:color="808080"/>
        </w:tblBorders>
        <w:tblLayout w:type="fixed"/>
        <w:tblCellMar>
          <w:left w:w="70" w:type="dxa"/>
          <w:right w:w="70" w:type="dxa"/>
        </w:tblCellMar>
        <w:tblLook w:val="0000" w:firstRow="0" w:lastRow="0" w:firstColumn="0" w:lastColumn="0" w:noHBand="0" w:noVBand="0"/>
      </w:tblPr>
      <w:tblGrid>
        <w:gridCol w:w="5761"/>
        <w:gridCol w:w="2339"/>
        <w:gridCol w:w="2622"/>
      </w:tblGrid>
      <w:tr w:rsidR="00C7636A" w:rsidRPr="00C7636A" w14:paraId="3C4B975F" w14:textId="77777777" w:rsidTr="003E7661">
        <w:tc>
          <w:tcPr>
            <w:tcW w:w="5761" w:type="dxa"/>
          </w:tcPr>
          <w:p w14:paraId="6734C94D" w14:textId="77777777" w:rsidR="00225885" w:rsidRPr="003E7661" w:rsidRDefault="00225885" w:rsidP="003E0AF5">
            <w:pPr>
              <w:spacing w:line="240" w:lineRule="exact"/>
              <w:rPr>
                <w:rFonts w:asciiTheme="minorHAnsi" w:hAnsiTheme="minorHAnsi"/>
                <w:b/>
                <w:color w:val="808080"/>
              </w:rPr>
            </w:pPr>
          </w:p>
          <w:p w14:paraId="6F1B8C07" w14:textId="77777777" w:rsidR="003E7661" w:rsidRDefault="00C7636A" w:rsidP="003E0AF5">
            <w:pPr>
              <w:spacing w:line="240" w:lineRule="exact"/>
              <w:rPr>
                <w:rFonts w:asciiTheme="minorHAnsi" w:hAnsiTheme="minorHAnsi"/>
                <w:color w:val="808080"/>
              </w:rPr>
            </w:pPr>
            <w:r w:rsidRPr="003E7661">
              <w:rPr>
                <w:rFonts w:asciiTheme="minorHAnsi" w:hAnsiTheme="minorHAnsi"/>
                <w:b/>
                <w:color w:val="808080"/>
              </w:rPr>
              <w:t>ASUNTO:</w:t>
            </w:r>
            <w:r w:rsidR="003E7661">
              <w:rPr>
                <w:rFonts w:asciiTheme="minorHAnsi" w:hAnsiTheme="minorHAnsi"/>
                <w:color w:val="808080"/>
              </w:rPr>
              <w:t xml:space="preserve"> </w:t>
            </w:r>
          </w:p>
          <w:p w14:paraId="0ED7C874" w14:textId="08650976" w:rsidR="00C7636A" w:rsidRPr="00C7636A" w:rsidRDefault="00BD0144" w:rsidP="003E0AF5">
            <w:pPr>
              <w:spacing w:line="240" w:lineRule="exact"/>
              <w:rPr>
                <w:rFonts w:asciiTheme="minorHAnsi" w:hAnsiTheme="minorHAnsi"/>
                <w:color w:val="808080"/>
              </w:rPr>
            </w:pPr>
            <w:r>
              <w:rPr>
                <w:rFonts w:asciiTheme="minorHAnsi" w:hAnsiTheme="minorHAnsi"/>
                <w:color w:val="808080"/>
              </w:rPr>
              <w:t xml:space="preserve">INFORME </w:t>
            </w:r>
            <w:r w:rsidR="00864472">
              <w:rPr>
                <w:rFonts w:asciiTheme="minorHAnsi" w:hAnsiTheme="minorHAnsi"/>
                <w:color w:val="808080"/>
              </w:rPr>
              <w:t>SOSTENIBILIDAD 20</w:t>
            </w:r>
            <w:r w:rsidR="00724532">
              <w:rPr>
                <w:rFonts w:asciiTheme="minorHAnsi" w:hAnsiTheme="minorHAnsi"/>
                <w:color w:val="808080"/>
              </w:rPr>
              <w:t>20</w:t>
            </w:r>
          </w:p>
          <w:p w14:paraId="0731D0CD" w14:textId="77777777" w:rsidR="00C7636A" w:rsidRPr="00C7636A" w:rsidRDefault="00C7636A" w:rsidP="003E0AF5">
            <w:pPr>
              <w:spacing w:line="200" w:lineRule="exact"/>
              <w:ind w:left="110"/>
              <w:rPr>
                <w:rFonts w:asciiTheme="minorHAnsi" w:hAnsiTheme="minorHAnsi"/>
                <w:b/>
                <w:color w:val="808080"/>
              </w:rPr>
            </w:pPr>
          </w:p>
          <w:p w14:paraId="1D2406F7" w14:textId="77777777" w:rsidR="00C7636A" w:rsidRPr="00C7636A" w:rsidRDefault="00C7636A" w:rsidP="003E7661">
            <w:pPr>
              <w:pStyle w:val="Ttulo1"/>
              <w:jc w:val="left"/>
              <w:rPr>
                <w:rFonts w:asciiTheme="minorHAnsi" w:hAnsiTheme="minorHAnsi"/>
                <w:sz w:val="24"/>
              </w:rPr>
            </w:pPr>
            <w:r w:rsidRPr="00C7636A">
              <w:rPr>
                <w:rFonts w:asciiTheme="minorHAnsi" w:hAnsiTheme="minorHAnsi"/>
                <w:b/>
                <w:sz w:val="24"/>
              </w:rPr>
              <w:t xml:space="preserve"> </w:t>
            </w:r>
          </w:p>
        </w:tc>
        <w:tc>
          <w:tcPr>
            <w:tcW w:w="2339" w:type="dxa"/>
          </w:tcPr>
          <w:p w14:paraId="0A2BF7F1" w14:textId="77777777" w:rsidR="00225885" w:rsidRDefault="00225885" w:rsidP="003E0AF5">
            <w:pPr>
              <w:spacing w:line="240" w:lineRule="exact"/>
              <w:rPr>
                <w:rFonts w:asciiTheme="minorHAnsi" w:hAnsiTheme="minorHAnsi"/>
                <w:color w:val="808080"/>
              </w:rPr>
            </w:pPr>
          </w:p>
          <w:p w14:paraId="53D39398" w14:textId="77777777" w:rsidR="00C7636A" w:rsidRPr="00C7636A" w:rsidRDefault="00C7636A" w:rsidP="003E0AF5">
            <w:pPr>
              <w:spacing w:line="240" w:lineRule="exact"/>
              <w:rPr>
                <w:rFonts w:asciiTheme="minorHAnsi" w:hAnsiTheme="minorHAnsi"/>
                <w:color w:val="808080"/>
              </w:rPr>
            </w:pPr>
            <w:r w:rsidRPr="00C7636A">
              <w:rPr>
                <w:rFonts w:asciiTheme="minorHAnsi" w:hAnsiTheme="minorHAnsi"/>
                <w:color w:val="808080"/>
              </w:rPr>
              <w:t>FECHA DE EMISION</w:t>
            </w:r>
          </w:p>
          <w:p w14:paraId="76D20D26" w14:textId="77777777" w:rsidR="00C7636A" w:rsidRPr="00C7636A" w:rsidRDefault="00C7636A" w:rsidP="003E0AF5">
            <w:pPr>
              <w:spacing w:line="160" w:lineRule="exact"/>
              <w:ind w:left="110"/>
              <w:rPr>
                <w:rFonts w:asciiTheme="minorHAnsi" w:hAnsiTheme="minorHAnsi"/>
                <w:color w:val="808080"/>
              </w:rPr>
            </w:pPr>
          </w:p>
          <w:p w14:paraId="734F7053" w14:textId="4087DBA8" w:rsidR="00C7636A" w:rsidRPr="00C7636A" w:rsidRDefault="00724532" w:rsidP="003E0AF5">
            <w:pPr>
              <w:rPr>
                <w:rFonts w:asciiTheme="minorHAnsi" w:hAnsiTheme="minorHAnsi"/>
                <w:color w:val="808080"/>
              </w:rPr>
            </w:pPr>
            <w:r>
              <w:rPr>
                <w:rFonts w:asciiTheme="minorHAnsi" w:hAnsiTheme="minorHAnsi"/>
                <w:color w:val="808080"/>
              </w:rPr>
              <w:t>Agosto</w:t>
            </w:r>
            <w:r w:rsidR="00A150F9">
              <w:rPr>
                <w:rFonts w:asciiTheme="minorHAnsi" w:hAnsiTheme="minorHAnsi"/>
                <w:color w:val="808080"/>
              </w:rPr>
              <w:t xml:space="preserve"> 20</w:t>
            </w:r>
            <w:r>
              <w:rPr>
                <w:rFonts w:asciiTheme="minorHAnsi" w:hAnsiTheme="minorHAnsi"/>
                <w:color w:val="808080"/>
              </w:rPr>
              <w:t>2</w:t>
            </w:r>
            <w:r w:rsidR="00B02A44">
              <w:rPr>
                <w:rFonts w:asciiTheme="minorHAnsi" w:hAnsiTheme="minorHAnsi"/>
                <w:color w:val="808080"/>
              </w:rPr>
              <w:t>1</w:t>
            </w:r>
            <w:r w:rsidR="00C7636A" w:rsidRPr="00C7636A">
              <w:rPr>
                <w:rFonts w:asciiTheme="minorHAnsi" w:hAnsiTheme="minorHAnsi"/>
                <w:color w:val="808080"/>
              </w:rPr>
              <w:t xml:space="preserve"> </w:t>
            </w:r>
          </w:p>
        </w:tc>
        <w:tc>
          <w:tcPr>
            <w:tcW w:w="2622" w:type="dxa"/>
          </w:tcPr>
          <w:p w14:paraId="4995145E" w14:textId="77777777" w:rsidR="00225885" w:rsidRDefault="00225885" w:rsidP="003E0AF5">
            <w:pPr>
              <w:spacing w:line="240" w:lineRule="exact"/>
              <w:rPr>
                <w:rFonts w:asciiTheme="minorHAnsi" w:hAnsiTheme="minorHAnsi"/>
                <w:color w:val="808080"/>
              </w:rPr>
            </w:pPr>
          </w:p>
          <w:p w14:paraId="773B297F" w14:textId="77777777" w:rsidR="00C7636A" w:rsidRPr="00C7636A" w:rsidRDefault="00C7636A" w:rsidP="003E0AF5">
            <w:pPr>
              <w:spacing w:line="240" w:lineRule="exact"/>
              <w:rPr>
                <w:rFonts w:asciiTheme="minorHAnsi" w:hAnsiTheme="minorHAnsi"/>
                <w:color w:val="808080"/>
              </w:rPr>
            </w:pPr>
            <w:r w:rsidRPr="00C7636A">
              <w:rPr>
                <w:rFonts w:asciiTheme="minorHAnsi" w:hAnsiTheme="minorHAnsi"/>
                <w:color w:val="808080"/>
              </w:rPr>
              <w:t>FIRMA PARA APROBACIÓN</w:t>
            </w:r>
          </w:p>
          <w:p w14:paraId="33B3D4B0" w14:textId="77777777" w:rsidR="00C7636A" w:rsidRPr="00C7636A" w:rsidRDefault="00C7636A" w:rsidP="003E0AF5">
            <w:pPr>
              <w:ind w:left="110"/>
              <w:rPr>
                <w:rFonts w:asciiTheme="minorHAnsi" w:hAnsiTheme="minorHAnsi"/>
                <w:color w:val="808080"/>
              </w:rPr>
            </w:pPr>
          </w:p>
          <w:p w14:paraId="14F33EFA" w14:textId="77777777" w:rsidR="00C7636A" w:rsidRPr="00C7636A" w:rsidRDefault="00C7636A" w:rsidP="003E0AF5">
            <w:pPr>
              <w:ind w:left="110"/>
              <w:rPr>
                <w:rFonts w:asciiTheme="minorHAnsi" w:hAnsiTheme="minorHAnsi"/>
                <w:color w:val="808080"/>
              </w:rPr>
            </w:pPr>
          </w:p>
          <w:p w14:paraId="52C3CAE5" w14:textId="77777777" w:rsidR="00C7636A" w:rsidRPr="00C7636A" w:rsidRDefault="00C7636A" w:rsidP="003E0AF5">
            <w:pPr>
              <w:spacing w:line="140" w:lineRule="exact"/>
              <w:ind w:left="110"/>
              <w:rPr>
                <w:rFonts w:asciiTheme="minorHAnsi" w:hAnsiTheme="minorHAnsi"/>
                <w:color w:val="808080"/>
              </w:rPr>
            </w:pPr>
          </w:p>
        </w:tc>
      </w:tr>
    </w:tbl>
    <w:p w14:paraId="3AFAEBBB" w14:textId="77777777" w:rsidR="00254854" w:rsidRDefault="00254854" w:rsidP="003E7661">
      <w:pPr>
        <w:jc w:val="both"/>
        <w:rPr>
          <w:rFonts w:asciiTheme="minorHAnsi" w:hAnsiTheme="minorHAnsi" w:cs="Tahoma"/>
        </w:rPr>
      </w:pPr>
    </w:p>
    <w:p w14:paraId="36E261AB" w14:textId="77777777" w:rsidR="009551DA" w:rsidRPr="009551DA" w:rsidRDefault="009551DA" w:rsidP="00955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heme="minorHAnsi" w:hAnsiTheme="minorHAnsi" w:cstheme="minorHAnsi"/>
          <w:b/>
          <w:bCs/>
          <w:color w:val="222222"/>
          <w:sz w:val="22"/>
          <w:szCs w:val="22"/>
          <w:u w:val="single"/>
          <w:lang w:val="en"/>
        </w:rPr>
      </w:pPr>
      <w:r w:rsidRPr="009551DA">
        <w:rPr>
          <w:rFonts w:asciiTheme="minorHAnsi" w:hAnsiTheme="minorHAnsi" w:cstheme="minorHAnsi"/>
          <w:b/>
          <w:bCs/>
          <w:color w:val="222222"/>
          <w:sz w:val="22"/>
          <w:szCs w:val="22"/>
          <w:u w:val="single"/>
          <w:lang w:val="en"/>
        </w:rPr>
        <w:t>INTRODUCTION</w:t>
      </w:r>
    </w:p>
    <w:p w14:paraId="25C9A774" w14:textId="77777777" w:rsidR="009551DA" w:rsidRPr="009551DA" w:rsidRDefault="009551DA" w:rsidP="00955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heme="minorHAnsi" w:hAnsiTheme="minorHAnsi" w:cstheme="minorHAnsi"/>
          <w:color w:val="222222"/>
          <w:sz w:val="22"/>
          <w:szCs w:val="22"/>
          <w:lang w:val="en"/>
        </w:rPr>
      </w:pPr>
    </w:p>
    <w:p w14:paraId="79B7F81F" w14:textId="77777777" w:rsidR="00B02A44" w:rsidRDefault="009551DA" w:rsidP="00B0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color w:val="222222"/>
          <w:sz w:val="22"/>
          <w:szCs w:val="22"/>
          <w:lang w:val="en"/>
        </w:rPr>
      </w:pPr>
      <w:r w:rsidRPr="009551DA">
        <w:rPr>
          <w:rFonts w:asciiTheme="minorHAnsi" w:hAnsiTheme="minorHAnsi" w:cstheme="minorHAnsi"/>
          <w:color w:val="222222"/>
          <w:sz w:val="22"/>
          <w:szCs w:val="22"/>
          <w:lang w:val="en"/>
        </w:rPr>
        <w:t xml:space="preserve">At the Royal Son Bou Family Club we are committed to quality and sustainability. We </w:t>
      </w:r>
      <w:r>
        <w:rPr>
          <w:rFonts w:asciiTheme="minorHAnsi" w:hAnsiTheme="minorHAnsi" w:cstheme="minorHAnsi"/>
          <w:color w:val="222222"/>
          <w:sz w:val="22"/>
          <w:szCs w:val="22"/>
          <w:lang w:val="en"/>
        </w:rPr>
        <w:t>consider</w:t>
      </w:r>
      <w:r w:rsidRPr="009551DA">
        <w:rPr>
          <w:rFonts w:asciiTheme="minorHAnsi" w:hAnsiTheme="minorHAnsi" w:cstheme="minorHAnsi"/>
          <w:color w:val="222222"/>
          <w:sz w:val="22"/>
          <w:szCs w:val="22"/>
          <w:lang w:val="en"/>
        </w:rPr>
        <w:t xml:space="preserve"> that these are values ​​that we must unquestionably transmit to our clients and strengthen among our workers and the community. </w:t>
      </w:r>
    </w:p>
    <w:p w14:paraId="76EED9AC" w14:textId="77777777" w:rsidR="00B02A44" w:rsidRDefault="00B02A44" w:rsidP="00B0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color w:val="222222"/>
          <w:sz w:val="22"/>
          <w:szCs w:val="22"/>
          <w:lang w:val="en"/>
        </w:rPr>
      </w:pPr>
    </w:p>
    <w:p w14:paraId="4429C7CF" w14:textId="21B6A544" w:rsidR="009551DA" w:rsidRPr="009551DA" w:rsidRDefault="009551DA" w:rsidP="00B0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color w:val="222222"/>
          <w:sz w:val="22"/>
          <w:szCs w:val="22"/>
          <w:lang w:val="en-GB"/>
        </w:rPr>
      </w:pPr>
      <w:r w:rsidRPr="009551DA">
        <w:rPr>
          <w:rFonts w:asciiTheme="minorHAnsi" w:hAnsiTheme="minorHAnsi" w:cstheme="minorHAnsi"/>
          <w:color w:val="222222"/>
          <w:sz w:val="22"/>
          <w:szCs w:val="22"/>
          <w:lang w:val="en"/>
        </w:rPr>
        <w:t>Since 2011, our establishment holds the distinctive Travelife Gold, which means that we actively work on our commitment to protecting the environment, the welfare of our employees and the progress of our community.</w:t>
      </w:r>
    </w:p>
    <w:p w14:paraId="4A371F76" w14:textId="568FB594" w:rsidR="0002487F" w:rsidRDefault="0002487F" w:rsidP="00B02A44">
      <w:pPr>
        <w:pStyle w:val="HTMLconformatoprevio"/>
        <w:spacing w:line="276" w:lineRule="auto"/>
        <w:jc w:val="both"/>
        <w:rPr>
          <w:rFonts w:asciiTheme="minorHAnsi" w:hAnsiTheme="minorHAnsi" w:cstheme="minorHAnsi"/>
          <w:color w:val="222222"/>
          <w:sz w:val="22"/>
          <w:szCs w:val="22"/>
          <w:lang w:val="en"/>
        </w:rPr>
      </w:pPr>
      <w:r w:rsidRPr="0002487F">
        <w:rPr>
          <w:rFonts w:asciiTheme="minorHAnsi" w:hAnsiTheme="minorHAnsi" w:cstheme="minorHAnsi"/>
          <w:color w:val="222222"/>
          <w:sz w:val="22"/>
          <w:szCs w:val="22"/>
          <w:lang w:val="en"/>
        </w:rPr>
        <w:t xml:space="preserve">With the Travelife </w:t>
      </w:r>
      <w:r w:rsidR="00C23101">
        <w:rPr>
          <w:rFonts w:asciiTheme="minorHAnsi" w:hAnsiTheme="minorHAnsi" w:cstheme="minorHAnsi"/>
          <w:color w:val="222222"/>
          <w:sz w:val="22"/>
          <w:szCs w:val="22"/>
          <w:lang w:val="en"/>
        </w:rPr>
        <w:t xml:space="preserve">Gold </w:t>
      </w:r>
      <w:r w:rsidRPr="0002487F">
        <w:rPr>
          <w:rFonts w:asciiTheme="minorHAnsi" w:hAnsiTheme="minorHAnsi" w:cstheme="minorHAnsi"/>
          <w:color w:val="222222"/>
          <w:sz w:val="22"/>
          <w:szCs w:val="22"/>
          <w:lang w:val="en"/>
        </w:rPr>
        <w:t>certification we show our ecological effort and our commitment to make our establishment a sustainable workplace, in which all our clients find an ideal setting for their vacations, respecting the environment, with valued workers and decent working conditions, in constant collaboration with our community.</w:t>
      </w:r>
    </w:p>
    <w:p w14:paraId="6235E167" w14:textId="4815292C" w:rsidR="00B02A44" w:rsidRDefault="00B02A44" w:rsidP="00B02A44">
      <w:pPr>
        <w:pStyle w:val="HTMLconformatoprevio"/>
        <w:spacing w:line="276" w:lineRule="auto"/>
        <w:jc w:val="both"/>
        <w:rPr>
          <w:rFonts w:asciiTheme="minorHAnsi" w:hAnsiTheme="minorHAnsi" w:cstheme="minorHAnsi"/>
          <w:color w:val="222222"/>
          <w:sz w:val="22"/>
          <w:szCs w:val="22"/>
          <w:lang w:val="en"/>
        </w:rPr>
      </w:pPr>
    </w:p>
    <w:p w14:paraId="6ED96761" w14:textId="53969508" w:rsidR="00B02A44" w:rsidRDefault="00B02A44" w:rsidP="00B02A44">
      <w:pPr>
        <w:pStyle w:val="HTMLconformatoprevio"/>
        <w:spacing w:line="276" w:lineRule="auto"/>
        <w:jc w:val="both"/>
        <w:rPr>
          <w:rFonts w:asciiTheme="minorHAnsi" w:hAnsiTheme="minorHAnsi" w:cstheme="minorHAnsi"/>
          <w:color w:val="222222"/>
          <w:sz w:val="22"/>
          <w:szCs w:val="22"/>
          <w:lang w:val="en"/>
        </w:rPr>
      </w:pPr>
      <w:r w:rsidRPr="00B02A44">
        <w:rPr>
          <w:rFonts w:asciiTheme="minorHAnsi" w:hAnsiTheme="minorHAnsi" w:cstheme="minorHAnsi"/>
          <w:color w:val="222222"/>
          <w:sz w:val="22"/>
          <w:szCs w:val="22"/>
          <w:lang w:val="en"/>
        </w:rPr>
        <w:t>In the latest sustainability report, corresponding to the period 2017-2019, it was explained that one of the most significant factors in the evolution was the increase in occupancy and stays. We closed the 2018 season with an occupancy of 91.01%, the year 2019 with 89.55%</w:t>
      </w:r>
    </w:p>
    <w:p w14:paraId="52E03756" w14:textId="7EB7B980" w:rsidR="00B02A44" w:rsidRDefault="00B02A44" w:rsidP="00B02A44">
      <w:pPr>
        <w:pStyle w:val="HTMLconformatoprevio"/>
        <w:spacing w:line="276" w:lineRule="auto"/>
        <w:jc w:val="both"/>
        <w:rPr>
          <w:rFonts w:asciiTheme="minorHAnsi" w:hAnsiTheme="minorHAnsi" w:cstheme="minorHAnsi"/>
          <w:color w:val="222222"/>
          <w:sz w:val="22"/>
          <w:szCs w:val="22"/>
          <w:lang w:val="en"/>
        </w:rPr>
      </w:pPr>
    </w:p>
    <w:p w14:paraId="6ECA13DE" w14:textId="77777777" w:rsidR="00B02A44" w:rsidRPr="00B02A44" w:rsidRDefault="00B02A44" w:rsidP="00B02A44">
      <w:pPr>
        <w:pStyle w:val="HTMLconformatoprevio"/>
        <w:spacing w:line="276" w:lineRule="auto"/>
        <w:jc w:val="both"/>
        <w:rPr>
          <w:rFonts w:asciiTheme="minorHAnsi" w:hAnsiTheme="minorHAnsi" w:cstheme="minorHAnsi"/>
          <w:color w:val="222222"/>
          <w:sz w:val="22"/>
          <w:szCs w:val="22"/>
          <w:lang w:val="en"/>
        </w:rPr>
      </w:pPr>
      <w:r w:rsidRPr="00B02A44">
        <w:rPr>
          <w:rFonts w:asciiTheme="minorHAnsi" w:hAnsiTheme="minorHAnsi" w:cstheme="minorHAnsi"/>
          <w:color w:val="222222"/>
          <w:sz w:val="22"/>
          <w:szCs w:val="22"/>
          <w:lang w:val="en"/>
        </w:rPr>
        <w:t>The impact of the Covid19 pandemic since March 2020 has been an unprecedented event that has required a profound rethinking of all our services. The 2020 season was drastically shortened to just a couple of months of activity. Sanitary restrictions forced us to reverse some of the initiatives that had been launched in relation to the reduction of single-use plastics, bulk products, etc.</w:t>
      </w:r>
    </w:p>
    <w:p w14:paraId="69546CD7" w14:textId="59692CC0" w:rsidR="00B02A44" w:rsidRDefault="00B02A44" w:rsidP="00B02A44">
      <w:pPr>
        <w:pStyle w:val="HTMLconformatoprevio"/>
        <w:spacing w:line="276" w:lineRule="auto"/>
        <w:jc w:val="both"/>
        <w:rPr>
          <w:rFonts w:asciiTheme="minorHAnsi" w:hAnsiTheme="minorHAnsi" w:cstheme="minorHAnsi"/>
          <w:color w:val="222222"/>
          <w:sz w:val="22"/>
          <w:szCs w:val="22"/>
          <w:lang w:val="en"/>
        </w:rPr>
      </w:pPr>
      <w:r w:rsidRPr="00B02A44">
        <w:rPr>
          <w:rFonts w:asciiTheme="minorHAnsi" w:hAnsiTheme="minorHAnsi" w:cstheme="minorHAnsi"/>
          <w:color w:val="222222"/>
          <w:sz w:val="22"/>
          <w:szCs w:val="22"/>
          <w:lang w:val="en"/>
        </w:rPr>
        <w:t>Occupancy, of course, sank to 25.88% on average in 2020.</w:t>
      </w:r>
    </w:p>
    <w:p w14:paraId="3643296E" w14:textId="77777777" w:rsidR="0002487F" w:rsidRPr="0002487F" w:rsidRDefault="0002487F" w:rsidP="00B02A44">
      <w:pPr>
        <w:pStyle w:val="HTMLconformatoprevio"/>
        <w:spacing w:line="276" w:lineRule="auto"/>
        <w:jc w:val="both"/>
        <w:rPr>
          <w:rFonts w:asciiTheme="minorHAnsi" w:hAnsiTheme="minorHAnsi" w:cstheme="minorHAnsi"/>
          <w:color w:val="222222"/>
          <w:sz w:val="22"/>
          <w:szCs w:val="22"/>
          <w:lang w:val="en-GB"/>
        </w:rPr>
      </w:pPr>
    </w:p>
    <w:p w14:paraId="1B9962C4" w14:textId="1AEC3A4F" w:rsidR="00FF2C5B" w:rsidRPr="00B02A44" w:rsidRDefault="00B02A44" w:rsidP="00B02A44">
      <w:pPr>
        <w:jc w:val="both"/>
        <w:rPr>
          <w:rFonts w:asciiTheme="minorHAnsi" w:hAnsiTheme="minorHAnsi" w:cstheme="minorHAnsi"/>
          <w:color w:val="222222"/>
          <w:sz w:val="22"/>
          <w:szCs w:val="22"/>
          <w:lang w:val="en"/>
        </w:rPr>
      </w:pPr>
      <w:r w:rsidRPr="00B02A44">
        <w:rPr>
          <w:rFonts w:asciiTheme="minorHAnsi" w:hAnsiTheme="minorHAnsi" w:cstheme="minorHAnsi"/>
          <w:color w:val="222222"/>
          <w:sz w:val="22"/>
          <w:szCs w:val="22"/>
          <w:lang w:val="en"/>
        </w:rPr>
        <w:t>Despite everything, our commitment to sustainability remains firm and to the extent that the situation has allowed it, we have introduced improvements and actions that allow us to develop our activity within a framework of sustainability.</w:t>
      </w:r>
    </w:p>
    <w:p w14:paraId="2F32F82F" w14:textId="77777777" w:rsidR="005A5047" w:rsidRPr="00DA4BE9" w:rsidRDefault="005A5047" w:rsidP="00B02A44">
      <w:pPr>
        <w:pStyle w:val="HTMLconformatoprevio"/>
        <w:spacing w:line="540" w:lineRule="atLeast"/>
        <w:jc w:val="both"/>
        <w:rPr>
          <w:rFonts w:asciiTheme="minorHAnsi" w:hAnsiTheme="minorHAnsi" w:cstheme="minorHAnsi"/>
          <w:b/>
          <w:bCs/>
          <w:color w:val="222222"/>
          <w:sz w:val="22"/>
          <w:szCs w:val="22"/>
          <w:u w:val="single"/>
          <w:lang w:val="en-GB"/>
        </w:rPr>
      </w:pPr>
      <w:r w:rsidRPr="005A5047">
        <w:rPr>
          <w:rFonts w:asciiTheme="minorHAnsi" w:hAnsiTheme="minorHAnsi" w:cstheme="minorHAnsi"/>
          <w:b/>
          <w:bCs/>
          <w:color w:val="222222"/>
          <w:sz w:val="22"/>
          <w:szCs w:val="22"/>
          <w:u w:val="single"/>
          <w:lang w:val="en"/>
        </w:rPr>
        <w:t>PRESENTATION OF OUR BUSINESS</w:t>
      </w:r>
    </w:p>
    <w:p w14:paraId="3FF194BA" w14:textId="77777777" w:rsidR="00FD339E" w:rsidRPr="00DA4BE9" w:rsidRDefault="00FD339E" w:rsidP="00FF2C5B">
      <w:pPr>
        <w:rPr>
          <w:rFonts w:asciiTheme="minorHAnsi" w:hAnsiTheme="minorHAnsi" w:cs="Arial"/>
          <w:b/>
          <w:sz w:val="22"/>
          <w:szCs w:val="22"/>
          <w:u w:val="single"/>
          <w:lang w:val="en-GB"/>
        </w:rPr>
      </w:pPr>
    </w:p>
    <w:p w14:paraId="5149E3A0" w14:textId="77777777" w:rsidR="005A5047" w:rsidRPr="005A5047" w:rsidRDefault="005A5047" w:rsidP="005A5047">
      <w:pPr>
        <w:pStyle w:val="HTMLconformatoprevio"/>
        <w:spacing w:line="276" w:lineRule="auto"/>
        <w:rPr>
          <w:rFonts w:asciiTheme="minorHAnsi" w:hAnsiTheme="minorHAnsi" w:cstheme="minorHAnsi"/>
          <w:color w:val="222222"/>
          <w:sz w:val="22"/>
          <w:szCs w:val="22"/>
          <w:lang w:val="en"/>
        </w:rPr>
      </w:pPr>
      <w:r w:rsidRPr="005A5047">
        <w:rPr>
          <w:rFonts w:asciiTheme="minorHAnsi" w:hAnsiTheme="minorHAnsi" w:cstheme="minorHAnsi"/>
          <w:color w:val="222222"/>
          <w:sz w:val="22"/>
          <w:szCs w:val="22"/>
          <w:lang w:val="en"/>
        </w:rPr>
        <w:t>The Royal Son Bou started its activity in 1989.</w:t>
      </w:r>
    </w:p>
    <w:p w14:paraId="1AAE5947" w14:textId="77777777" w:rsidR="005A5047" w:rsidRPr="005A5047" w:rsidRDefault="005A5047" w:rsidP="005A5047">
      <w:pPr>
        <w:pStyle w:val="HTMLconformatoprevio"/>
        <w:spacing w:line="276" w:lineRule="auto"/>
        <w:rPr>
          <w:rFonts w:asciiTheme="minorHAnsi" w:hAnsiTheme="minorHAnsi" w:cstheme="minorHAnsi"/>
          <w:color w:val="222222"/>
          <w:sz w:val="22"/>
          <w:szCs w:val="22"/>
          <w:lang w:val="en-GB"/>
        </w:rPr>
      </w:pPr>
      <w:r w:rsidRPr="005A5047">
        <w:rPr>
          <w:rFonts w:asciiTheme="minorHAnsi" w:hAnsiTheme="minorHAnsi" w:cstheme="minorHAnsi"/>
          <w:color w:val="222222"/>
          <w:sz w:val="22"/>
          <w:szCs w:val="22"/>
          <w:lang w:val="en"/>
        </w:rPr>
        <w:t xml:space="preserve">Although in the first years of operation there was no marked specialization and our activity covered all types of customers, since 1992 the establishment begins to focus and specialize in </w:t>
      </w:r>
      <w:r w:rsidRPr="005A5047">
        <w:rPr>
          <w:rFonts w:asciiTheme="minorHAnsi" w:hAnsiTheme="minorHAnsi" w:cstheme="minorHAnsi"/>
          <w:color w:val="222222"/>
          <w:sz w:val="22"/>
          <w:szCs w:val="22"/>
          <w:lang w:val="en"/>
        </w:rPr>
        <w:lastRenderedPageBreak/>
        <w:t>family tourism. For this reason, the Royal Son Bou Family Club is a leading establishment on the island of Menorca, accumulating 30 years of work and experience in this sector.</w:t>
      </w:r>
    </w:p>
    <w:p w14:paraId="21D34138" w14:textId="77777777" w:rsidR="005A5047" w:rsidRPr="00DA4BE9" w:rsidRDefault="005A5047" w:rsidP="000517D9">
      <w:pPr>
        <w:rPr>
          <w:rFonts w:asciiTheme="minorHAnsi" w:hAnsiTheme="minorHAnsi" w:cs="Arial"/>
          <w:sz w:val="22"/>
          <w:szCs w:val="22"/>
          <w:lang w:val="en-GB"/>
        </w:rPr>
      </w:pPr>
    </w:p>
    <w:p w14:paraId="4B78D357" w14:textId="77777777" w:rsidR="005A5047" w:rsidRPr="005A5047" w:rsidRDefault="005A5047" w:rsidP="005A5047">
      <w:pPr>
        <w:pStyle w:val="HTMLconformatoprevio"/>
        <w:spacing w:line="276" w:lineRule="auto"/>
        <w:rPr>
          <w:rFonts w:asciiTheme="minorHAnsi" w:hAnsiTheme="minorHAnsi" w:cstheme="minorHAnsi"/>
          <w:color w:val="222222"/>
          <w:sz w:val="22"/>
          <w:szCs w:val="22"/>
          <w:lang w:val="en"/>
        </w:rPr>
      </w:pPr>
      <w:r w:rsidRPr="005A5047">
        <w:rPr>
          <w:rFonts w:asciiTheme="minorHAnsi" w:hAnsiTheme="minorHAnsi" w:cstheme="minorHAnsi"/>
          <w:color w:val="222222"/>
          <w:sz w:val="22"/>
          <w:szCs w:val="22"/>
          <w:lang w:val="en"/>
        </w:rPr>
        <w:t>The establishment has 252 apartments. This type of accommodation is included within the group Hotel-Apartment.</w:t>
      </w:r>
    </w:p>
    <w:p w14:paraId="7550923C" w14:textId="7AB9D42F" w:rsidR="005A5047" w:rsidRPr="005A5047" w:rsidRDefault="005A5047" w:rsidP="005A5047">
      <w:pPr>
        <w:pStyle w:val="HTMLconformatoprevio"/>
        <w:spacing w:line="276" w:lineRule="auto"/>
        <w:rPr>
          <w:rFonts w:asciiTheme="minorHAnsi" w:hAnsiTheme="minorHAnsi" w:cstheme="minorHAnsi"/>
          <w:color w:val="222222"/>
          <w:sz w:val="22"/>
          <w:szCs w:val="22"/>
          <w:lang w:val="en-GB"/>
        </w:rPr>
      </w:pPr>
      <w:r w:rsidRPr="005A5047">
        <w:rPr>
          <w:rFonts w:asciiTheme="minorHAnsi" w:hAnsiTheme="minorHAnsi" w:cstheme="minorHAnsi"/>
          <w:color w:val="222222"/>
          <w:sz w:val="22"/>
          <w:szCs w:val="22"/>
          <w:lang w:val="en"/>
        </w:rPr>
        <w:t>The 1- and 2-bedroom apartments are spread over 7 buildings surrounding the main pool. The hotel also has a children's pool (heated by solar energy), 2 restaurants and a children's area (Kikoland)</w:t>
      </w:r>
    </w:p>
    <w:p w14:paraId="398548F2" w14:textId="77777777" w:rsidR="004D5D00" w:rsidRDefault="00884279" w:rsidP="00FF2C5B">
      <w:pPr>
        <w:rPr>
          <w:rFonts w:asciiTheme="minorHAnsi" w:hAnsiTheme="minorHAnsi" w:cs="Arial"/>
          <w:sz w:val="22"/>
          <w:szCs w:val="22"/>
        </w:rPr>
      </w:pPr>
      <w:r>
        <w:rPr>
          <w:noProof/>
        </w:rPr>
        <w:drawing>
          <wp:inline distT="0" distB="0" distL="0" distR="0" wp14:anchorId="4DB259DC" wp14:editId="4E2E3153">
            <wp:extent cx="5400040" cy="38182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3818255"/>
                    </a:xfrm>
                    <a:prstGeom prst="rect">
                      <a:avLst/>
                    </a:prstGeom>
                    <a:noFill/>
                    <a:ln>
                      <a:noFill/>
                    </a:ln>
                  </pic:spPr>
                </pic:pic>
              </a:graphicData>
            </a:graphic>
          </wp:inline>
        </w:drawing>
      </w:r>
    </w:p>
    <w:p w14:paraId="494C31E6" w14:textId="77777777" w:rsidR="0020359B" w:rsidRDefault="0020359B" w:rsidP="00FF2C5B">
      <w:pPr>
        <w:rPr>
          <w:rFonts w:asciiTheme="minorHAnsi" w:hAnsiTheme="minorHAnsi" w:cs="Arial"/>
          <w:sz w:val="22"/>
          <w:szCs w:val="22"/>
        </w:rPr>
      </w:pPr>
    </w:p>
    <w:p w14:paraId="2AD0CC11" w14:textId="77777777" w:rsidR="005A5047" w:rsidRPr="005A5047" w:rsidRDefault="005A5047" w:rsidP="005A5047">
      <w:pPr>
        <w:pStyle w:val="HTMLconformatoprevio"/>
        <w:spacing w:line="276" w:lineRule="auto"/>
        <w:rPr>
          <w:rFonts w:asciiTheme="minorHAnsi" w:hAnsiTheme="minorHAnsi" w:cstheme="minorHAnsi"/>
          <w:color w:val="222222"/>
          <w:sz w:val="22"/>
          <w:szCs w:val="22"/>
          <w:lang w:val="en"/>
        </w:rPr>
      </w:pPr>
      <w:r w:rsidRPr="005A5047">
        <w:rPr>
          <w:rFonts w:asciiTheme="minorHAnsi" w:hAnsiTheme="minorHAnsi" w:cstheme="minorHAnsi"/>
          <w:color w:val="222222"/>
          <w:sz w:val="22"/>
          <w:szCs w:val="22"/>
          <w:lang w:val="en"/>
        </w:rPr>
        <w:t>In 2014, the Consell Insular de Menorca approved the upgrade to 4 stars after satisfactorily passing the audit of its technicians.</w:t>
      </w:r>
    </w:p>
    <w:p w14:paraId="7B3D5AA2" w14:textId="77777777" w:rsidR="004D5D00" w:rsidRPr="00DA4BE9" w:rsidRDefault="004D5D00" w:rsidP="00FF2C5B">
      <w:pPr>
        <w:rPr>
          <w:rFonts w:asciiTheme="minorHAnsi" w:hAnsiTheme="minorHAnsi" w:cs="Arial"/>
          <w:sz w:val="22"/>
          <w:szCs w:val="22"/>
          <w:lang w:val="en-GB"/>
        </w:rPr>
      </w:pPr>
    </w:p>
    <w:p w14:paraId="2A5DC7F6" w14:textId="77777777" w:rsidR="005A5047" w:rsidRPr="005A5047" w:rsidRDefault="005A5047" w:rsidP="005A5047">
      <w:pPr>
        <w:pStyle w:val="HTMLconformatoprevio"/>
        <w:spacing w:line="276" w:lineRule="auto"/>
        <w:rPr>
          <w:rFonts w:asciiTheme="minorHAnsi" w:hAnsiTheme="minorHAnsi" w:cstheme="minorHAnsi"/>
          <w:color w:val="222222"/>
          <w:sz w:val="22"/>
          <w:szCs w:val="22"/>
          <w:lang w:val="en-GB"/>
        </w:rPr>
      </w:pPr>
      <w:r w:rsidRPr="005A5047">
        <w:rPr>
          <w:rFonts w:asciiTheme="minorHAnsi" w:hAnsiTheme="minorHAnsi" w:cstheme="minorHAnsi"/>
          <w:color w:val="222222"/>
          <w:sz w:val="22"/>
          <w:szCs w:val="22"/>
          <w:lang w:val="en"/>
        </w:rPr>
        <w:t>The origin of our clients is varied, with the German, British, Swiss, Dutch, Belgian and especially during the months of July and August (high season), the Italian and Spanish customers predominating throughout the season.</w:t>
      </w:r>
    </w:p>
    <w:p w14:paraId="348502A0" w14:textId="77777777" w:rsidR="004437E0" w:rsidRPr="00DA4BE9" w:rsidRDefault="004437E0" w:rsidP="00FF2C5B">
      <w:pPr>
        <w:rPr>
          <w:rFonts w:asciiTheme="minorHAnsi" w:hAnsiTheme="minorHAnsi" w:cs="Arial"/>
          <w:sz w:val="22"/>
          <w:szCs w:val="22"/>
          <w:lang w:val="en-GB"/>
        </w:rPr>
      </w:pPr>
    </w:p>
    <w:p w14:paraId="4C676B68" w14:textId="77777777" w:rsidR="005E29FA" w:rsidRPr="00DA4BE9" w:rsidRDefault="005E29FA" w:rsidP="005E29FA">
      <w:pPr>
        <w:spacing w:line="276" w:lineRule="auto"/>
        <w:rPr>
          <w:rFonts w:asciiTheme="minorHAnsi" w:hAnsiTheme="minorHAnsi" w:cstheme="minorHAnsi"/>
          <w:b/>
          <w:bCs/>
          <w:color w:val="222222"/>
          <w:sz w:val="22"/>
          <w:szCs w:val="22"/>
          <w:u w:val="single"/>
          <w:shd w:val="clear" w:color="auto" w:fill="F8F9FA"/>
          <w:lang w:val="en-GB"/>
        </w:rPr>
      </w:pPr>
      <w:r w:rsidRPr="00DA4BE9">
        <w:rPr>
          <w:lang w:val="en-GB"/>
        </w:rPr>
        <w:br/>
      </w:r>
      <w:r w:rsidRPr="00DA4BE9">
        <w:rPr>
          <w:rFonts w:asciiTheme="minorHAnsi" w:hAnsiTheme="minorHAnsi" w:cstheme="minorHAnsi"/>
          <w:b/>
          <w:bCs/>
          <w:color w:val="222222"/>
          <w:sz w:val="22"/>
          <w:szCs w:val="22"/>
          <w:u w:val="single"/>
          <w:lang w:val="en-GB"/>
        </w:rPr>
        <w:t>DESCRIPTION OF OUR SUSTAINABILITY SYSTEM</w:t>
      </w:r>
    </w:p>
    <w:p w14:paraId="598E2844" w14:textId="77777777" w:rsidR="001F5FD1" w:rsidRPr="00DA4BE9" w:rsidRDefault="001F5FD1" w:rsidP="001F5FD1">
      <w:pPr>
        <w:rPr>
          <w:rFonts w:asciiTheme="minorHAnsi" w:hAnsiTheme="minorHAnsi" w:cs="Arial"/>
          <w:b/>
          <w:u w:val="single"/>
          <w:lang w:val="en-GB"/>
        </w:rPr>
      </w:pPr>
    </w:p>
    <w:p w14:paraId="26632485" w14:textId="77777777" w:rsidR="00AE3421" w:rsidRDefault="005E29FA" w:rsidP="005E29FA">
      <w:pPr>
        <w:pStyle w:val="HTMLconformatoprevio"/>
        <w:spacing w:line="276" w:lineRule="auto"/>
        <w:rPr>
          <w:rFonts w:asciiTheme="minorHAnsi" w:hAnsiTheme="minorHAnsi" w:cstheme="minorHAnsi"/>
          <w:color w:val="222222"/>
          <w:sz w:val="22"/>
          <w:szCs w:val="22"/>
          <w:lang w:val="en"/>
        </w:rPr>
      </w:pPr>
      <w:r w:rsidRPr="005E29FA">
        <w:rPr>
          <w:rFonts w:asciiTheme="minorHAnsi" w:hAnsiTheme="minorHAnsi" w:cstheme="minorHAnsi"/>
          <w:color w:val="222222"/>
          <w:sz w:val="22"/>
          <w:szCs w:val="22"/>
          <w:lang w:val="en"/>
        </w:rPr>
        <w:t>The responsibility to implement and develop our sustainability system rests with all workers of the Royal Son Bou Family Club, from the Management to the bas</w:t>
      </w:r>
      <w:r>
        <w:rPr>
          <w:rFonts w:asciiTheme="minorHAnsi" w:hAnsiTheme="minorHAnsi" w:cstheme="minorHAnsi"/>
          <w:color w:val="222222"/>
          <w:sz w:val="22"/>
          <w:szCs w:val="22"/>
          <w:lang w:val="en"/>
        </w:rPr>
        <w:t>ic</w:t>
      </w:r>
      <w:r w:rsidRPr="005E29FA">
        <w:rPr>
          <w:rFonts w:asciiTheme="minorHAnsi" w:hAnsiTheme="minorHAnsi" w:cstheme="minorHAnsi"/>
          <w:color w:val="222222"/>
          <w:sz w:val="22"/>
          <w:szCs w:val="22"/>
          <w:lang w:val="en"/>
        </w:rPr>
        <w:t xml:space="preserve"> personnel. </w:t>
      </w:r>
    </w:p>
    <w:p w14:paraId="01D80195" w14:textId="77777777" w:rsidR="00AE3421" w:rsidRDefault="00AE3421" w:rsidP="005E29FA">
      <w:pPr>
        <w:pStyle w:val="HTMLconformatoprevio"/>
        <w:spacing w:line="276" w:lineRule="auto"/>
        <w:rPr>
          <w:rFonts w:asciiTheme="minorHAnsi" w:hAnsiTheme="minorHAnsi" w:cstheme="minorHAnsi"/>
          <w:color w:val="222222"/>
          <w:sz w:val="22"/>
          <w:szCs w:val="22"/>
          <w:lang w:val="en"/>
        </w:rPr>
      </w:pPr>
    </w:p>
    <w:p w14:paraId="2600AD08" w14:textId="37777A10" w:rsidR="00AE3421" w:rsidRDefault="003E53A6" w:rsidP="005E29FA">
      <w:pPr>
        <w:pStyle w:val="HTMLconformatoprevio"/>
        <w:spacing w:line="276" w:lineRule="auto"/>
        <w:rPr>
          <w:rFonts w:asciiTheme="minorHAnsi" w:hAnsiTheme="minorHAnsi" w:cstheme="minorHAnsi"/>
          <w:color w:val="222222"/>
          <w:sz w:val="22"/>
          <w:szCs w:val="22"/>
          <w:lang w:val="en"/>
        </w:rPr>
      </w:pPr>
      <w:r w:rsidRPr="003E53A6">
        <w:rPr>
          <w:rFonts w:asciiTheme="minorHAnsi" w:hAnsiTheme="minorHAnsi" w:cstheme="minorHAnsi"/>
          <w:color w:val="222222"/>
          <w:sz w:val="22"/>
          <w:szCs w:val="22"/>
          <w:lang w:val="en"/>
        </w:rPr>
        <w:t>All our departments revolve around a common denominator which is service, quality and customer service. With this approach, we seek the involvement of all workers to offer quality and sustainable vacations with the environment.</w:t>
      </w:r>
    </w:p>
    <w:p w14:paraId="6A27F1C7" w14:textId="19735130" w:rsidR="00AE3421" w:rsidRPr="005E29FA" w:rsidRDefault="00AE3421" w:rsidP="005E29FA">
      <w:pPr>
        <w:pStyle w:val="HTMLconformatoprevio"/>
        <w:spacing w:line="276" w:lineRule="auto"/>
        <w:rPr>
          <w:rFonts w:asciiTheme="minorHAnsi" w:hAnsiTheme="minorHAnsi" w:cstheme="minorHAnsi"/>
          <w:color w:val="222222"/>
          <w:sz w:val="22"/>
          <w:szCs w:val="22"/>
          <w:lang w:val="en-GB"/>
        </w:rPr>
      </w:pPr>
      <w:r>
        <w:rPr>
          <w:noProof/>
          <w:color w:val="FF0000"/>
        </w:rPr>
        <w:lastRenderedPageBreak/>
        <w:drawing>
          <wp:inline distT="0" distB="0" distL="0" distR="0" wp14:anchorId="77FE6C82" wp14:editId="7695C1C4">
            <wp:extent cx="4972050" cy="4200525"/>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a 1"/>
                    <pic:cNvPicPr>
                      <a:picLocks noChangeArrowheads="1"/>
                    </pic:cNvPicPr>
                  </pic:nvPicPr>
                  <pic:blipFill>
                    <a:blip r:embed="rId10">
                      <a:extLst>
                        <a:ext uri="{28A0092B-C50C-407E-A947-70E740481C1C}">
                          <a14:useLocalDpi xmlns:a14="http://schemas.microsoft.com/office/drawing/2010/main" val="0"/>
                        </a:ext>
                      </a:extLst>
                    </a:blip>
                    <a:srcRect l="-4311" t="676" r="-7834"/>
                    <a:stretch>
                      <a:fillRect/>
                    </a:stretch>
                  </pic:blipFill>
                  <pic:spPr bwMode="auto">
                    <a:xfrm>
                      <a:off x="0" y="0"/>
                      <a:ext cx="4972050" cy="4200525"/>
                    </a:xfrm>
                    <a:prstGeom prst="rect">
                      <a:avLst/>
                    </a:prstGeom>
                    <a:noFill/>
                    <a:ln>
                      <a:noFill/>
                    </a:ln>
                  </pic:spPr>
                </pic:pic>
              </a:graphicData>
            </a:graphic>
          </wp:inline>
        </w:drawing>
      </w:r>
    </w:p>
    <w:p w14:paraId="70DE7322" w14:textId="77777777" w:rsidR="005E29FA" w:rsidRPr="00DA4BE9" w:rsidRDefault="005E29FA" w:rsidP="005E29FA">
      <w:pPr>
        <w:spacing w:line="276" w:lineRule="auto"/>
        <w:rPr>
          <w:rFonts w:asciiTheme="minorHAnsi" w:hAnsiTheme="minorHAnsi" w:cstheme="minorHAnsi"/>
          <w:sz w:val="22"/>
          <w:szCs w:val="22"/>
          <w:lang w:val="en-GB"/>
        </w:rPr>
      </w:pPr>
    </w:p>
    <w:p w14:paraId="00D247D0" w14:textId="19438E48" w:rsidR="005E29FA" w:rsidRPr="005E29FA" w:rsidRDefault="005E29FA" w:rsidP="005E29FA">
      <w:pPr>
        <w:pStyle w:val="HTMLconformatoprevio"/>
        <w:spacing w:line="276" w:lineRule="auto"/>
        <w:rPr>
          <w:rFonts w:asciiTheme="minorHAnsi" w:hAnsiTheme="minorHAnsi" w:cstheme="minorHAnsi"/>
          <w:color w:val="222222"/>
          <w:sz w:val="22"/>
          <w:szCs w:val="22"/>
          <w:lang w:val="en-GB"/>
        </w:rPr>
      </w:pPr>
      <w:r w:rsidRPr="005E29FA">
        <w:rPr>
          <w:rFonts w:asciiTheme="minorHAnsi" w:hAnsiTheme="minorHAnsi" w:cstheme="minorHAnsi"/>
          <w:color w:val="222222"/>
          <w:sz w:val="22"/>
          <w:szCs w:val="22"/>
          <w:lang w:val="en"/>
        </w:rPr>
        <w:t xml:space="preserve">Within our team, and with the help of all the hotel staff, the person in charge of applying the requirements of our sustainability system has its representative in the figure of Arantxa González, </w:t>
      </w:r>
      <w:r>
        <w:rPr>
          <w:rFonts w:asciiTheme="minorHAnsi" w:hAnsiTheme="minorHAnsi" w:cstheme="minorHAnsi"/>
          <w:color w:val="222222"/>
          <w:sz w:val="22"/>
          <w:szCs w:val="22"/>
          <w:lang w:val="en"/>
        </w:rPr>
        <w:t>Deputy Dire</w:t>
      </w:r>
      <w:r w:rsidRPr="005E29FA">
        <w:rPr>
          <w:rFonts w:asciiTheme="minorHAnsi" w:hAnsiTheme="minorHAnsi" w:cstheme="minorHAnsi"/>
          <w:color w:val="222222"/>
          <w:sz w:val="22"/>
          <w:szCs w:val="22"/>
          <w:lang w:val="en"/>
        </w:rPr>
        <w:t>ctor of the establishment.</w:t>
      </w:r>
    </w:p>
    <w:p w14:paraId="3DCF50FB" w14:textId="77777777" w:rsidR="00575651" w:rsidRDefault="00575651" w:rsidP="00575651">
      <w:pPr>
        <w:pStyle w:val="HTMLconformatoprevio"/>
        <w:spacing w:line="276" w:lineRule="auto"/>
        <w:rPr>
          <w:rFonts w:asciiTheme="minorHAnsi" w:hAnsiTheme="minorHAnsi" w:cstheme="minorHAnsi"/>
          <w:color w:val="222222"/>
          <w:sz w:val="22"/>
          <w:szCs w:val="22"/>
          <w:lang w:val="en"/>
        </w:rPr>
      </w:pPr>
    </w:p>
    <w:p w14:paraId="183700E6" w14:textId="4993FB46" w:rsidR="00575651" w:rsidRPr="00575651" w:rsidRDefault="00575651" w:rsidP="00575651">
      <w:pPr>
        <w:pStyle w:val="HTMLconformatoprevio"/>
        <w:spacing w:line="276" w:lineRule="auto"/>
        <w:rPr>
          <w:rFonts w:asciiTheme="minorHAnsi" w:hAnsiTheme="minorHAnsi" w:cstheme="minorHAnsi"/>
          <w:color w:val="222222"/>
          <w:sz w:val="22"/>
          <w:szCs w:val="22"/>
          <w:lang w:val="en-GB"/>
        </w:rPr>
      </w:pPr>
      <w:r w:rsidRPr="00575651">
        <w:rPr>
          <w:rFonts w:asciiTheme="minorHAnsi" w:hAnsiTheme="minorHAnsi" w:cstheme="minorHAnsi"/>
          <w:color w:val="222222"/>
          <w:sz w:val="22"/>
          <w:szCs w:val="22"/>
          <w:lang w:val="en"/>
        </w:rPr>
        <w:t>We actively collaborate with local companies that advise and guide us in environmental matters (</w:t>
      </w:r>
      <w:r w:rsidR="003E53A6">
        <w:rPr>
          <w:rFonts w:asciiTheme="minorHAnsi" w:hAnsiTheme="minorHAnsi" w:cstheme="minorHAnsi"/>
          <w:color w:val="222222"/>
          <w:sz w:val="22"/>
          <w:szCs w:val="22"/>
          <w:lang w:val="en"/>
        </w:rPr>
        <w:t>Podarcis</w:t>
      </w:r>
      <w:r w:rsidRPr="00575651">
        <w:rPr>
          <w:rFonts w:asciiTheme="minorHAnsi" w:hAnsiTheme="minorHAnsi" w:cstheme="minorHAnsi"/>
          <w:color w:val="222222"/>
          <w:sz w:val="22"/>
          <w:szCs w:val="22"/>
          <w:lang w:val="en"/>
        </w:rPr>
        <w:t>) and l</w:t>
      </w:r>
      <w:r>
        <w:rPr>
          <w:rFonts w:asciiTheme="minorHAnsi" w:hAnsiTheme="minorHAnsi" w:cstheme="minorHAnsi"/>
          <w:color w:val="222222"/>
          <w:sz w:val="22"/>
          <w:szCs w:val="22"/>
          <w:lang w:val="en"/>
        </w:rPr>
        <w:t>abor</w:t>
      </w:r>
      <w:r w:rsidRPr="00575651">
        <w:rPr>
          <w:rFonts w:asciiTheme="minorHAnsi" w:hAnsiTheme="minorHAnsi" w:cstheme="minorHAnsi"/>
          <w:color w:val="222222"/>
          <w:sz w:val="22"/>
          <w:szCs w:val="22"/>
          <w:lang w:val="en"/>
        </w:rPr>
        <w:t xml:space="preserve"> safety of our facilities and jobs, as well as the health of all our workers (Nura Prevention).</w:t>
      </w:r>
    </w:p>
    <w:p w14:paraId="718D0515" w14:textId="77777777" w:rsidR="00442240" w:rsidRPr="00DA4BE9" w:rsidRDefault="00442240" w:rsidP="00B32BB7">
      <w:pPr>
        <w:rPr>
          <w:rFonts w:asciiTheme="minorHAnsi" w:hAnsiTheme="minorHAnsi" w:cs="Arial"/>
          <w:b/>
          <w:sz w:val="22"/>
          <w:szCs w:val="22"/>
          <w:u w:val="single"/>
          <w:lang w:val="en-GB"/>
        </w:rPr>
      </w:pPr>
    </w:p>
    <w:p w14:paraId="4A08E2C0" w14:textId="77777777" w:rsidR="00442240" w:rsidRPr="00DA4BE9" w:rsidRDefault="00442240" w:rsidP="00B32BB7">
      <w:pPr>
        <w:rPr>
          <w:rFonts w:asciiTheme="minorHAnsi" w:hAnsiTheme="minorHAnsi" w:cs="Arial"/>
          <w:b/>
          <w:sz w:val="22"/>
          <w:szCs w:val="22"/>
          <w:u w:val="single"/>
          <w:lang w:val="en-GB"/>
        </w:rPr>
      </w:pPr>
    </w:p>
    <w:p w14:paraId="69025261" w14:textId="77777777" w:rsidR="00575651" w:rsidRPr="00575651" w:rsidRDefault="00575651" w:rsidP="00575651">
      <w:pPr>
        <w:pStyle w:val="HTMLconformatoprevio"/>
        <w:spacing w:line="276" w:lineRule="auto"/>
        <w:rPr>
          <w:rFonts w:asciiTheme="minorHAnsi" w:hAnsiTheme="minorHAnsi" w:cstheme="minorHAnsi"/>
          <w:b/>
          <w:bCs/>
          <w:color w:val="222222"/>
          <w:sz w:val="22"/>
          <w:szCs w:val="22"/>
          <w:u w:val="single"/>
          <w:lang w:val="en-GB"/>
        </w:rPr>
      </w:pPr>
      <w:r w:rsidRPr="00575651">
        <w:rPr>
          <w:rFonts w:asciiTheme="minorHAnsi" w:hAnsiTheme="minorHAnsi" w:cstheme="minorHAnsi"/>
          <w:b/>
          <w:bCs/>
          <w:color w:val="222222"/>
          <w:sz w:val="22"/>
          <w:szCs w:val="22"/>
          <w:u w:val="single"/>
          <w:lang w:val="en"/>
        </w:rPr>
        <w:t>ACTIONS IN ENVIRONMENTAL AND SOCIAL MATTERS</w:t>
      </w:r>
    </w:p>
    <w:p w14:paraId="7550A048" w14:textId="77777777" w:rsidR="00082BBD" w:rsidRPr="00DA4BE9" w:rsidRDefault="00082BBD" w:rsidP="00B32BB7">
      <w:pPr>
        <w:rPr>
          <w:rFonts w:asciiTheme="minorHAnsi" w:hAnsiTheme="minorHAnsi" w:cs="Arial"/>
          <w:b/>
          <w:sz w:val="22"/>
          <w:szCs w:val="22"/>
          <w:u w:val="single"/>
          <w:lang w:val="en-GB"/>
        </w:rPr>
      </w:pPr>
    </w:p>
    <w:p w14:paraId="5A9E4C3B" w14:textId="77777777" w:rsidR="00575651" w:rsidRPr="00575651" w:rsidRDefault="00575651" w:rsidP="00575651">
      <w:pPr>
        <w:pStyle w:val="HTMLconformatoprevio"/>
        <w:spacing w:line="276" w:lineRule="auto"/>
        <w:rPr>
          <w:rFonts w:asciiTheme="minorHAnsi" w:hAnsiTheme="minorHAnsi" w:cstheme="minorHAnsi"/>
          <w:color w:val="222222"/>
          <w:sz w:val="22"/>
          <w:szCs w:val="22"/>
          <w:lang w:val="en-GB"/>
        </w:rPr>
      </w:pPr>
      <w:r w:rsidRPr="00575651">
        <w:rPr>
          <w:rFonts w:asciiTheme="minorHAnsi" w:hAnsiTheme="minorHAnsi" w:cstheme="minorHAnsi"/>
          <w:color w:val="222222"/>
          <w:sz w:val="22"/>
          <w:szCs w:val="22"/>
          <w:lang w:val="en"/>
        </w:rPr>
        <w:t>The main lines of action since 2017 have been the following:</w:t>
      </w:r>
    </w:p>
    <w:p w14:paraId="7D005EFA" w14:textId="77777777" w:rsidR="00082BBD" w:rsidRPr="00DA4BE9" w:rsidRDefault="00082BBD" w:rsidP="00B32BB7">
      <w:pPr>
        <w:rPr>
          <w:rFonts w:asciiTheme="minorHAnsi" w:hAnsiTheme="minorHAnsi" w:cs="Arial"/>
          <w:bCs/>
          <w:sz w:val="22"/>
          <w:szCs w:val="22"/>
          <w:lang w:val="en-GB"/>
        </w:rPr>
      </w:pPr>
    </w:p>
    <w:p w14:paraId="7E9C7A5B" w14:textId="32B5B36A" w:rsidR="00575651" w:rsidRDefault="00575651" w:rsidP="00575651">
      <w:pPr>
        <w:pStyle w:val="HTMLconformatoprevio"/>
        <w:spacing w:line="276" w:lineRule="auto"/>
        <w:rPr>
          <w:rFonts w:asciiTheme="minorHAnsi" w:hAnsiTheme="minorHAnsi" w:cstheme="minorHAnsi"/>
          <w:color w:val="222222"/>
          <w:sz w:val="22"/>
          <w:szCs w:val="22"/>
          <w:lang w:val="en"/>
        </w:rPr>
      </w:pPr>
      <w:r w:rsidRPr="00575651">
        <w:rPr>
          <w:rFonts w:asciiTheme="minorHAnsi" w:hAnsiTheme="minorHAnsi" w:cstheme="minorHAnsi"/>
          <w:b/>
          <w:bCs/>
          <w:color w:val="222222"/>
          <w:sz w:val="22"/>
          <w:szCs w:val="22"/>
          <w:lang w:val="en"/>
        </w:rPr>
        <w:t>1.-</w:t>
      </w:r>
      <w:r w:rsidRPr="00575651">
        <w:rPr>
          <w:rFonts w:asciiTheme="minorHAnsi" w:hAnsiTheme="minorHAnsi" w:cstheme="minorHAnsi"/>
          <w:color w:val="222222"/>
          <w:sz w:val="22"/>
          <w:szCs w:val="22"/>
          <w:lang w:val="en"/>
        </w:rPr>
        <w:t xml:space="preserve"> Reduction of plastics and single-use materials.</w:t>
      </w:r>
    </w:p>
    <w:p w14:paraId="7FB0B4A8" w14:textId="77777777" w:rsidR="00575651" w:rsidRPr="00575651" w:rsidRDefault="00575651" w:rsidP="00575651">
      <w:pPr>
        <w:pStyle w:val="HTMLconformatoprevio"/>
        <w:spacing w:line="276" w:lineRule="auto"/>
        <w:rPr>
          <w:rFonts w:asciiTheme="minorHAnsi" w:hAnsiTheme="minorHAnsi" w:cstheme="minorHAnsi"/>
          <w:color w:val="222222"/>
          <w:sz w:val="22"/>
          <w:szCs w:val="22"/>
          <w:lang w:val="en-GB"/>
        </w:rPr>
      </w:pPr>
    </w:p>
    <w:p w14:paraId="78092E7F" w14:textId="585E3F78" w:rsidR="00575651" w:rsidRPr="00575651" w:rsidRDefault="00575651" w:rsidP="00575651">
      <w:pPr>
        <w:pStyle w:val="HTMLconformatoprevio"/>
        <w:spacing w:line="276" w:lineRule="auto"/>
        <w:ind w:left="708"/>
        <w:rPr>
          <w:rFonts w:asciiTheme="minorHAnsi" w:hAnsiTheme="minorHAnsi" w:cstheme="minorHAnsi"/>
          <w:color w:val="222222"/>
          <w:sz w:val="22"/>
          <w:szCs w:val="22"/>
          <w:lang w:val="en-GB"/>
        </w:rPr>
      </w:pPr>
      <w:r>
        <w:rPr>
          <w:rFonts w:asciiTheme="minorHAnsi" w:hAnsiTheme="minorHAnsi" w:cstheme="minorHAnsi"/>
          <w:color w:val="222222"/>
          <w:sz w:val="22"/>
          <w:szCs w:val="22"/>
          <w:lang w:val="en-GB"/>
        </w:rPr>
        <w:t>a</w:t>
      </w:r>
      <w:r w:rsidRPr="00575651">
        <w:rPr>
          <w:rFonts w:asciiTheme="minorHAnsi" w:hAnsiTheme="minorHAnsi" w:cstheme="minorHAnsi"/>
          <w:color w:val="222222"/>
          <w:sz w:val="22"/>
          <w:szCs w:val="22"/>
          <w:lang w:val="en"/>
        </w:rPr>
        <w:t>.- We use shampoo-gel dispensers in the bathrooms of our apartments to avoid an important volume of bottles of product.</w:t>
      </w:r>
    </w:p>
    <w:p w14:paraId="6728C6A9" w14:textId="77777777" w:rsidR="00575651" w:rsidRDefault="00575651" w:rsidP="00575651">
      <w:pPr>
        <w:pStyle w:val="HTMLconformatoprevio"/>
        <w:spacing w:line="276" w:lineRule="auto"/>
        <w:rPr>
          <w:rFonts w:asciiTheme="minorHAnsi" w:hAnsiTheme="minorHAnsi" w:cstheme="minorHAnsi"/>
          <w:color w:val="222222"/>
          <w:sz w:val="22"/>
          <w:szCs w:val="22"/>
          <w:lang w:val="en"/>
        </w:rPr>
      </w:pPr>
    </w:p>
    <w:p w14:paraId="6604CB97" w14:textId="65C7BBF8" w:rsidR="00575651" w:rsidRDefault="00575651" w:rsidP="00575651">
      <w:pPr>
        <w:pStyle w:val="HTMLconformatoprevio"/>
        <w:spacing w:line="276" w:lineRule="auto"/>
        <w:ind w:left="708"/>
        <w:rPr>
          <w:rFonts w:asciiTheme="minorHAnsi" w:hAnsiTheme="minorHAnsi" w:cstheme="minorHAnsi"/>
          <w:color w:val="222222"/>
          <w:sz w:val="22"/>
          <w:szCs w:val="22"/>
          <w:lang w:val="en"/>
        </w:rPr>
      </w:pPr>
      <w:r w:rsidRPr="00575651">
        <w:rPr>
          <w:rFonts w:asciiTheme="minorHAnsi" w:hAnsiTheme="minorHAnsi" w:cstheme="minorHAnsi"/>
          <w:color w:val="222222"/>
          <w:sz w:val="22"/>
          <w:szCs w:val="22"/>
          <w:lang w:val="en"/>
        </w:rPr>
        <w:t xml:space="preserve">b.- </w:t>
      </w:r>
      <w:r>
        <w:rPr>
          <w:rFonts w:asciiTheme="minorHAnsi" w:hAnsiTheme="minorHAnsi" w:cstheme="minorHAnsi"/>
          <w:color w:val="222222"/>
          <w:sz w:val="22"/>
          <w:szCs w:val="22"/>
          <w:lang w:val="en"/>
        </w:rPr>
        <w:t xml:space="preserve">We </w:t>
      </w:r>
      <w:r w:rsidRPr="00575651">
        <w:rPr>
          <w:rFonts w:asciiTheme="minorHAnsi" w:hAnsiTheme="minorHAnsi" w:cstheme="minorHAnsi"/>
          <w:color w:val="222222"/>
          <w:sz w:val="22"/>
          <w:szCs w:val="22"/>
          <w:lang w:val="en"/>
        </w:rPr>
        <w:t xml:space="preserve">begin to study alternatives to </w:t>
      </w:r>
      <w:r>
        <w:rPr>
          <w:rFonts w:asciiTheme="minorHAnsi" w:hAnsiTheme="minorHAnsi" w:cstheme="minorHAnsi"/>
          <w:color w:val="222222"/>
          <w:sz w:val="22"/>
          <w:szCs w:val="22"/>
          <w:lang w:val="en"/>
        </w:rPr>
        <w:t xml:space="preserve">the </w:t>
      </w:r>
      <w:r w:rsidRPr="00575651">
        <w:rPr>
          <w:rFonts w:asciiTheme="minorHAnsi" w:hAnsiTheme="minorHAnsi" w:cstheme="minorHAnsi"/>
          <w:color w:val="222222"/>
          <w:sz w:val="22"/>
          <w:szCs w:val="22"/>
          <w:lang w:val="en"/>
        </w:rPr>
        <w:t xml:space="preserve">plastic </w:t>
      </w:r>
      <w:r>
        <w:rPr>
          <w:rFonts w:asciiTheme="minorHAnsi" w:hAnsiTheme="minorHAnsi" w:cstheme="minorHAnsi"/>
          <w:color w:val="222222"/>
          <w:sz w:val="22"/>
          <w:szCs w:val="22"/>
          <w:lang w:val="en"/>
        </w:rPr>
        <w:t xml:space="preserve">water </w:t>
      </w:r>
      <w:r w:rsidRPr="00575651">
        <w:rPr>
          <w:rFonts w:asciiTheme="minorHAnsi" w:hAnsiTheme="minorHAnsi" w:cstheme="minorHAnsi"/>
          <w:color w:val="222222"/>
          <w:sz w:val="22"/>
          <w:szCs w:val="22"/>
          <w:lang w:val="en"/>
        </w:rPr>
        <w:t>bottles that are given in the all-inclusive</w:t>
      </w:r>
      <w:r>
        <w:rPr>
          <w:rFonts w:asciiTheme="minorHAnsi" w:hAnsiTheme="minorHAnsi" w:cstheme="minorHAnsi"/>
          <w:color w:val="222222"/>
          <w:sz w:val="22"/>
          <w:szCs w:val="22"/>
          <w:lang w:val="en"/>
        </w:rPr>
        <w:t>.</w:t>
      </w:r>
      <w:r w:rsidR="003E53A6">
        <w:rPr>
          <w:rFonts w:asciiTheme="minorHAnsi" w:hAnsiTheme="minorHAnsi" w:cstheme="minorHAnsi"/>
          <w:color w:val="222222"/>
          <w:sz w:val="22"/>
          <w:szCs w:val="22"/>
          <w:lang w:val="en"/>
        </w:rPr>
        <w:t xml:space="preserve"> </w:t>
      </w:r>
      <w:r w:rsidR="003E53A6" w:rsidRPr="003E53A6">
        <w:rPr>
          <w:rFonts w:asciiTheme="minorHAnsi" w:hAnsiTheme="minorHAnsi" w:cstheme="minorHAnsi"/>
          <w:color w:val="222222"/>
          <w:sz w:val="22"/>
          <w:szCs w:val="22"/>
          <w:lang w:val="en"/>
        </w:rPr>
        <w:t>The possibility of installing water fountains around the pool area is being considered.</w:t>
      </w:r>
    </w:p>
    <w:p w14:paraId="3A830C42" w14:textId="507A20C9" w:rsidR="003E53A6" w:rsidRDefault="003E53A6" w:rsidP="00575651">
      <w:pPr>
        <w:pStyle w:val="HTMLconformatoprevio"/>
        <w:spacing w:line="276" w:lineRule="auto"/>
        <w:ind w:left="708"/>
        <w:rPr>
          <w:rFonts w:asciiTheme="minorHAnsi" w:hAnsiTheme="minorHAnsi" w:cstheme="minorHAnsi"/>
          <w:color w:val="222222"/>
          <w:sz w:val="22"/>
          <w:szCs w:val="22"/>
          <w:lang w:val="en"/>
        </w:rPr>
      </w:pPr>
    </w:p>
    <w:p w14:paraId="78488C91" w14:textId="12B727B1" w:rsidR="003E53A6" w:rsidRPr="00575651" w:rsidRDefault="003E53A6" w:rsidP="00575651">
      <w:pPr>
        <w:pStyle w:val="HTMLconformatoprevio"/>
        <w:spacing w:line="276" w:lineRule="auto"/>
        <w:ind w:left="708"/>
        <w:rPr>
          <w:rFonts w:asciiTheme="minorHAnsi" w:hAnsiTheme="minorHAnsi" w:cstheme="minorHAnsi"/>
          <w:color w:val="222222"/>
          <w:sz w:val="22"/>
          <w:szCs w:val="22"/>
          <w:lang w:val="en-GB"/>
        </w:rPr>
      </w:pPr>
      <w:r w:rsidRPr="003E53A6">
        <w:rPr>
          <w:rFonts w:asciiTheme="minorHAnsi" w:hAnsiTheme="minorHAnsi" w:cstheme="minorHAnsi"/>
          <w:color w:val="222222"/>
          <w:sz w:val="22"/>
          <w:szCs w:val="22"/>
          <w:lang w:val="en-GB"/>
        </w:rPr>
        <w:lastRenderedPageBreak/>
        <w:t>c.- Returnable polypropylene cups are purchased to avoid the consumption of single-use cardboard cups.</w:t>
      </w:r>
    </w:p>
    <w:p w14:paraId="796EAADA" w14:textId="77777777" w:rsidR="00FE1C68" w:rsidRPr="00DA4BE9" w:rsidRDefault="00FE1C68" w:rsidP="00B32BB7">
      <w:pPr>
        <w:rPr>
          <w:rFonts w:asciiTheme="minorHAnsi" w:hAnsiTheme="minorHAnsi" w:cs="Arial"/>
          <w:bCs/>
          <w:sz w:val="22"/>
          <w:szCs w:val="22"/>
          <w:lang w:val="en-GB"/>
        </w:rPr>
      </w:pPr>
    </w:p>
    <w:p w14:paraId="68C6605E" w14:textId="77777777" w:rsidR="00575651" w:rsidRPr="003B4D4F" w:rsidRDefault="00575651" w:rsidP="00575651">
      <w:pPr>
        <w:pStyle w:val="HTMLconformatoprevio"/>
        <w:spacing w:line="276" w:lineRule="auto"/>
        <w:rPr>
          <w:rFonts w:asciiTheme="minorHAnsi" w:hAnsiTheme="minorHAnsi" w:cstheme="minorHAnsi"/>
          <w:color w:val="222222"/>
          <w:sz w:val="22"/>
          <w:szCs w:val="22"/>
          <w:lang w:val="en-GB"/>
        </w:rPr>
      </w:pPr>
      <w:r w:rsidRPr="003B4D4F">
        <w:rPr>
          <w:rFonts w:asciiTheme="minorHAnsi" w:hAnsiTheme="minorHAnsi" w:cstheme="minorHAnsi"/>
          <w:b/>
          <w:bCs/>
          <w:color w:val="222222"/>
          <w:sz w:val="22"/>
          <w:szCs w:val="22"/>
          <w:lang w:val="en-GB"/>
        </w:rPr>
        <w:t>2.-</w:t>
      </w:r>
      <w:r w:rsidRPr="003B4D4F">
        <w:rPr>
          <w:rFonts w:asciiTheme="minorHAnsi" w:hAnsiTheme="minorHAnsi" w:cstheme="minorHAnsi"/>
          <w:color w:val="222222"/>
          <w:sz w:val="22"/>
          <w:szCs w:val="22"/>
          <w:lang w:val="en-GB"/>
        </w:rPr>
        <w:t xml:space="preserve"> Consumption reduction:</w:t>
      </w:r>
    </w:p>
    <w:p w14:paraId="5470E862" w14:textId="77777777" w:rsidR="003B4D4F" w:rsidRDefault="003B4D4F" w:rsidP="003B4D4F">
      <w:pPr>
        <w:pStyle w:val="HTMLconformatoprevio"/>
        <w:spacing w:line="276" w:lineRule="auto"/>
        <w:ind w:left="708"/>
        <w:rPr>
          <w:rFonts w:asciiTheme="minorHAnsi" w:hAnsiTheme="minorHAnsi" w:cstheme="minorHAnsi"/>
          <w:color w:val="222222"/>
          <w:sz w:val="22"/>
          <w:szCs w:val="22"/>
          <w:lang w:val="en"/>
        </w:rPr>
      </w:pPr>
    </w:p>
    <w:p w14:paraId="7A5A1D77" w14:textId="074A9CE0" w:rsidR="003B4D4F" w:rsidRPr="003B4D4F" w:rsidRDefault="003B4D4F" w:rsidP="003B4D4F">
      <w:pPr>
        <w:pStyle w:val="HTMLconformatoprevio"/>
        <w:spacing w:line="276" w:lineRule="auto"/>
        <w:ind w:left="708"/>
        <w:rPr>
          <w:rFonts w:asciiTheme="minorHAnsi" w:hAnsiTheme="minorHAnsi" w:cstheme="minorHAnsi"/>
          <w:color w:val="222222"/>
          <w:sz w:val="22"/>
          <w:szCs w:val="22"/>
          <w:lang w:val="en-GB"/>
        </w:rPr>
      </w:pPr>
      <w:r w:rsidRPr="003B4D4F">
        <w:rPr>
          <w:rFonts w:asciiTheme="minorHAnsi" w:hAnsiTheme="minorHAnsi" w:cstheme="minorHAnsi"/>
          <w:color w:val="222222"/>
          <w:sz w:val="22"/>
          <w:szCs w:val="22"/>
          <w:lang w:val="en-GB"/>
        </w:rPr>
        <w:t>a.- Water flow reduction in customer apartments to minimize consumption. Installation of saving aerators in the bathrooms.</w:t>
      </w:r>
    </w:p>
    <w:p w14:paraId="64E0726F" w14:textId="77777777" w:rsidR="003B4D4F" w:rsidRDefault="003B4D4F" w:rsidP="003B4D4F">
      <w:pPr>
        <w:pStyle w:val="HTMLconformatoprevio"/>
        <w:spacing w:line="276" w:lineRule="auto"/>
        <w:ind w:left="708"/>
        <w:rPr>
          <w:rFonts w:asciiTheme="minorHAnsi" w:hAnsiTheme="minorHAnsi" w:cstheme="minorHAnsi"/>
          <w:color w:val="222222"/>
          <w:sz w:val="22"/>
          <w:szCs w:val="22"/>
          <w:lang w:val="en"/>
        </w:rPr>
      </w:pPr>
    </w:p>
    <w:p w14:paraId="3328B4C3" w14:textId="544F855E" w:rsidR="003B4D4F" w:rsidRPr="003B4D4F" w:rsidRDefault="003B4D4F" w:rsidP="003B4D4F">
      <w:pPr>
        <w:pStyle w:val="HTMLconformatoprevio"/>
        <w:spacing w:line="276" w:lineRule="auto"/>
        <w:ind w:left="708"/>
        <w:rPr>
          <w:rFonts w:asciiTheme="minorHAnsi" w:hAnsiTheme="minorHAnsi" w:cstheme="minorHAnsi"/>
          <w:color w:val="222222"/>
          <w:sz w:val="22"/>
          <w:szCs w:val="22"/>
          <w:lang w:val="en-GB"/>
        </w:rPr>
      </w:pPr>
      <w:r w:rsidRPr="003B4D4F">
        <w:rPr>
          <w:rFonts w:asciiTheme="minorHAnsi" w:hAnsiTheme="minorHAnsi" w:cstheme="minorHAnsi"/>
          <w:color w:val="222222"/>
          <w:sz w:val="22"/>
          <w:szCs w:val="22"/>
          <w:lang w:val="en"/>
        </w:rPr>
        <w:t xml:space="preserve">b.- Reduction of electricity consumption through the gradual replacement of halogen lighting in common areas and in the </w:t>
      </w:r>
      <w:r>
        <w:rPr>
          <w:rFonts w:asciiTheme="minorHAnsi" w:hAnsiTheme="minorHAnsi" w:cstheme="minorHAnsi"/>
          <w:color w:val="222222"/>
          <w:sz w:val="22"/>
          <w:szCs w:val="22"/>
          <w:lang w:val="en"/>
        </w:rPr>
        <w:t xml:space="preserve">customers </w:t>
      </w:r>
      <w:r w:rsidRPr="003B4D4F">
        <w:rPr>
          <w:rFonts w:asciiTheme="minorHAnsi" w:hAnsiTheme="minorHAnsi" w:cstheme="minorHAnsi"/>
          <w:color w:val="222222"/>
          <w:sz w:val="22"/>
          <w:szCs w:val="22"/>
          <w:lang w:val="en"/>
        </w:rPr>
        <w:t>apartments by LED lights of lower consumption.</w:t>
      </w:r>
    </w:p>
    <w:p w14:paraId="498A3ADD" w14:textId="77777777" w:rsidR="003B4D4F" w:rsidRDefault="003B4D4F" w:rsidP="003B4D4F">
      <w:pPr>
        <w:pStyle w:val="HTMLconformatoprevio"/>
        <w:spacing w:line="276" w:lineRule="auto"/>
        <w:ind w:left="708"/>
        <w:rPr>
          <w:rFonts w:asciiTheme="minorHAnsi" w:hAnsiTheme="minorHAnsi" w:cstheme="minorHAnsi"/>
          <w:color w:val="222222"/>
          <w:sz w:val="22"/>
          <w:szCs w:val="22"/>
          <w:lang w:val="en"/>
        </w:rPr>
      </w:pPr>
    </w:p>
    <w:p w14:paraId="27800FDE" w14:textId="7DBF70F1" w:rsidR="003B4D4F" w:rsidRPr="003B4D4F" w:rsidRDefault="003B4D4F" w:rsidP="003B4D4F">
      <w:pPr>
        <w:pStyle w:val="HTMLconformatoprevio"/>
        <w:spacing w:line="276" w:lineRule="auto"/>
        <w:ind w:left="708"/>
        <w:rPr>
          <w:rFonts w:asciiTheme="minorHAnsi" w:hAnsiTheme="minorHAnsi" w:cstheme="minorHAnsi"/>
          <w:color w:val="222222"/>
          <w:sz w:val="22"/>
          <w:szCs w:val="22"/>
          <w:lang w:val="en-GB"/>
        </w:rPr>
      </w:pPr>
      <w:r w:rsidRPr="003B4D4F">
        <w:rPr>
          <w:rFonts w:asciiTheme="minorHAnsi" w:hAnsiTheme="minorHAnsi" w:cstheme="minorHAnsi"/>
          <w:color w:val="222222"/>
          <w:sz w:val="22"/>
          <w:szCs w:val="22"/>
          <w:lang w:val="en"/>
        </w:rPr>
        <w:t xml:space="preserve">c.- Faucets with automatic shut-off are installed in the </w:t>
      </w:r>
      <w:r>
        <w:rPr>
          <w:rFonts w:asciiTheme="minorHAnsi" w:hAnsiTheme="minorHAnsi" w:cstheme="minorHAnsi"/>
          <w:color w:val="222222"/>
          <w:sz w:val="22"/>
          <w:szCs w:val="22"/>
          <w:lang w:val="en"/>
        </w:rPr>
        <w:t xml:space="preserve">customer </w:t>
      </w:r>
      <w:r w:rsidRPr="003B4D4F">
        <w:rPr>
          <w:rFonts w:asciiTheme="minorHAnsi" w:hAnsiTheme="minorHAnsi" w:cstheme="minorHAnsi"/>
          <w:color w:val="222222"/>
          <w:sz w:val="22"/>
          <w:szCs w:val="22"/>
          <w:lang w:val="en"/>
        </w:rPr>
        <w:t>bathrooms in the common areas to avoid wasting water.</w:t>
      </w:r>
    </w:p>
    <w:p w14:paraId="275CB67D" w14:textId="77777777" w:rsidR="003B4D4F" w:rsidRDefault="003B4D4F" w:rsidP="003B4D4F">
      <w:pPr>
        <w:pStyle w:val="HTMLconformatoprevio"/>
        <w:spacing w:line="276" w:lineRule="auto"/>
        <w:ind w:left="708"/>
        <w:rPr>
          <w:rFonts w:asciiTheme="minorHAnsi" w:hAnsiTheme="minorHAnsi" w:cstheme="minorHAnsi"/>
          <w:color w:val="222222"/>
          <w:sz w:val="22"/>
          <w:szCs w:val="22"/>
          <w:lang w:val="en"/>
        </w:rPr>
      </w:pPr>
    </w:p>
    <w:p w14:paraId="7B0A4B25" w14:textId="3BAF6CCB" w:rsidR="00BA0532" w:rsidRPr="00430D70" w:rsidRDefault="00430D70" w:rsidP="00430D70">
      <w:pPr>
        <w:pStyle w:val="HTMLconformatoprevio"/>
        <w:spacing w:line="276" w:lineRule="auto"/>
        <w:ind w:left="708"/>
        <w:rPr>
          <w:rFonts w:asciiTheme="minorHAnsi" w:hAnsiTheme="minorHAnsi" w:cstheme="minorHAnsi"/>
          <w:color w:val="222222"/>
          <w:sz w:val="22"/>
          <w:szCs w:val="22"/>
          <w:lang w:val="en"/>
        </w:rPr>
      </w:pPr>
      <w:r w:rsidRPr="00430D70">
        <w:rPr>
          <w:rFonts w:asciiTheme="minorHAnsi" w:hAnsiTheme="minorHAnsi" w:cstheme="minorHAnsi"/>
          <w:color w:val="222222"/>
          <w:sz w:val="22"/>
          <w:szCs w:val="22"/>
          <w:lang w:val="en"/>
        </w:rPr>
        <w:t>d.- Installation of heat pumps for the generation of sanitary hot water and savings in diesel consumption.</w:t>
      </w:r>
    </w:p>
    <w:p w14:paraId="5CDDB7C1" w14:textId="77777777" w:rsidR="00BA0532" w:rsidRPr="00DA4BE9" w:rsidRDefault="00BA0532" w:rsidP="00B32BB7">
      <w:pPr>
        <w:rPr>
          <w:rFonts w:asciiTheme="minorHAnsi" w:hAnsiTheme="minorHAnsi" w:cs="Arial"/>
          <w:bCs/>
          <w:sz w:val="22"/>
          <w:szCs w:val="22"/>
          <w:lang w:val="en-GB"/>
        </w:rPr>
      </w:pPr>
    </w:p>
    <w:p w14:paraId="60CCE1D7" w14:textId="77777777" w:rsidR="00BA0532" w:rsidRPr="00BA0532" w:rsidRDefault="00BA0532" w:rsidP="00BA0532">
      <w:pPr>
        <w:pStyle w:val="HTMLconformatoprevio"/>
        <w:spacing w:line="276" w:lineRule="auto"/>
        <w:rPr>
          <w:rFonts w:asciiTheme="minorHAnsi" w:hAnsiTheme="minorHAnsi" w:cstheme="minorHAnsi"/>
          <w:color w:val="222222"/>
          <w:sz w:val="22"/>
          <w:szCs w:val="22"/>
          <w:lang w:val="en-GB"/>
        </w:rPr>
      </w:pPr>
      <w:r w:rsidRPr="00BA0532">
        <w:rPr>
          <w:rFonts w:asciiTheme="minorHAnsi" w:hAnsiTheme="minorHAnsi" w:cstheme="minorHAnsi"/>
          <w:b/>
          <w:bCs/>
          <w:color w:val="222222"/>
          <w:sz w:val="22"/>
          <w:szCs w:val="22"/>
          <w:lang w:val="en"/>
        </w:rPr>
        <w:t>3.-</w:t>
      </w:r>
      <w:r w:rsidRPr="00BA0532">
        <w:rPr>
          <w:rFonts w:asciiTheme="minorHAnsi" w:hAnsiTheme="minorHAnsi" w:cstheme="minorHAnsi"/>
          <w:color w:val="222222"/>
          <w:sz w:val="22"/>
          <w:szCs w:val="22"/>
          <w:lang w:val="en"/>
        </w:rPr>
        <w:t xml:space="preserve"> Substitution of plastic materials and products by other biodegradable, recycled and / or compostable ones:</w:t>
      </w:r>
    </w:p>
    <w:p w14:paraId="75241BEB" w14:textId="77777777" w:rsidR="009334DA" w:rsidRPr="009334DA" w:rsidRDefault="009334DA" w:rsidP="009334DA">
      <w:pPr>
        <w:spacing w:line="276" w:lineRule="auto"/>
        <w:ind w:left="705"/>
        <w:rPr>
          <w:rFonts w:asciiTheme="minorHAnsi" w:hAnsiTheme="minorHAnsi" w:cstheme="minorHAnsi"/>
          <w:color w:val="222222"/>
          <w:sz w:val="22"/>
          <w:szCs w:val="22"/>
          <w:shd w:val="clear" w:color="auto" w:fill="F8F9FA"/>
          <w:lang w:val="en-GB"/>
        </w:rPr>
      </w:pPr>
      <w:r w:rsidRPr="009334DA">
        <w:rPr>
          <w:lang w:val="en-GB"/>
        </w:rPr>
        <w:br/>
      </w:r>
      <w:r w:rsidRPr="009334DA">
        <w:rPr>
          <w:rFonts w:asciiTheme="minorHAnsi" w:hAnsiTheme="minorHAnsi" w:cstheme="minorHAnsi"/>
          <w:color w:val="222222"/>
          <w:sz w:val="22"/>
          <w:szCs w:val="22"/>
          <w:lang w:val="en-GB"/>
        </w:rPr>
        <w:t>a.- Purchase of amenities (name Flow Pack) in white recycled paper packaging is</w:t>
      </w:r>
      <w:r w:rsidRPr="009334DA">
        <w:rPr>
          <w:rFonts w:asciiTheme="minorHAnsi" w:hAnsiTheme="minorHAnsi" w:cstheme="minorHAnsi"/>
          <w:color w:val="222222"/>
          <w:sz w:val="22"/>
          <w:szCs w:val="22"/>
          <w:shd w:val="clear" w:color="auto" w:fill="F8F9FA"/>
          <w:lang w:val="en-GB"/>
        </w:rPr>
        <w:t xml:space="preserve"> </w:t>
      </w:r>
      <w:r w:rsidRPr="009334DA">
        <w:rPr>
          <w:rFonts w:asciiTheme="minorHAnsi" w:hAnsiTheme="minorHAnsi" w:cstheme="minorHAnsi"/>
          <w:color w:val="222222"/>
          <w:sz w:val="22"/>
          <w:szCs w:val="22"/>
          <w:lang w:val="en-GB"/>
        </w:rPr>
        <w:t>confirmed. They replace the amenities that we had until now, wrapped in plastic.</w:t>
      </w:r>
    </w:p>
    <w:p w14:paraId="12FF3123" w14:textId="0F7D94EA" w:rsidR="005C145E" w:rsidRPr="006C5D8E" w:rsidRDefault="009334DA" w:rsidP="006C5D8E">
      <w:pPr>
        <w:pStyle w:val="HTMLconformatoprevio"/>
        <w:spacing w:line="276" w:lineRule="auto"/>
        <w:ind w:left="705"/>
        <w:rPr>
          <w:rFonts w:asciiTheme="minorHAnsi" w:hAnsiTheme="minorHAnsi" w:cstheme="minorHAnsi"/>
          <w:color w:val="222222"/>
          <w:sz w:val="22"/>
          <w:szCs w:val="22"/>
          <w:lang w:val="en"/>
        </w:rPr>
      </w:pPr>
      <w:r>
        <w:rPr>
          <w:rFonts w:asciiTheme="minorHAnsi" w:hAnsiTheme="minorHAnsi" w:cstheme="minorHAnsi"/>
          <w:color w:val="222222"/>
          <w:sz w:val="22"/>
          <w:szCs w:val="22"/>
          <w:lang w:val="en"/>
        </w:rPr>
        <w:tab/>
      </w:r>
      <w:r w:rsidRPr="00DA4BE9">
        <w:rPr>
          <w:lang w:val="en-GB"/>
        </w:rPr>
        <w:br/>
      </w:r>
      <w:r w:rsidR="006C5D8E">
        <w:rPr>
          <w:rFonts w:asciiTheme="minorHAnsi" w:hAnsiTheme="minorHAnsi" w:cstheme="minorHAnsi"/>
          <w:color w:val="222222"/>
          <w:sz w:val="22"/>
          <w:szCs w:val="22"/>
          <w:lang w:val="en-GB"/>
        </w:rPr>
        <w:t>b</w:t>
      </w:r>
      <w:r w:rsidRPr="009334DA">
        <w:rPr>
          <w:rFonts w:asciiTheme="minorHAnsi" w:hAnsiTheme="minorHAnsi" w:cstheme="minorHAnsi"/>
          <w:color w:val="222222"/>
          <w:sz w:val="22"/>
          <w:szCs w:val="22"/>
          <w:lang w:val="en-GB"/>
        </w:rPr>
        <w:t>.-</w:t>
      </w:r>
      <w:r>
        <w:rPr>
          <w:rFonts w:asciiTheme="minorHAnsi" w:hAnsiTheme="minorHAnsi" w:cstheme="minorHAnsi"/>
          <w:color w:val="222222"/>
          <w:sz w:val="22"/>
          <w:szCs w:val="22"/>
          <w:lang w:val="en-GB"/>
        </w:rPr>
        <w:t xml:space="preserve"> </w:t>
      </w:r>
      <w:r w:rsidR="006C5D8E" w:rsidRPr="00DF053E">
        <w:rPr>
          <w:rFonts w:asciiTheme="minorHAnsi" w:hAnsiTheme="minorHAnsi" w:cstheme="minorHAnsi"/>
          <w:color w:val="222222"/>
          <w:sz w:val="22"/>
          <w:szCs w:val="22"/>
          <w:lang w:val="en-GB"/>
        </w:rPr>
        <w:t>The napkins that we put on the tables of our restaurants are made of recycled</w:t>
      </w:r>
      <w:r w:rsidR="006C5D8E" w:rsidRPr="00DF053E">
        <w:rPr>
          <w:rFonts w:asciiTheme="minorHAnsi" w:hAnsiTheme="minorHAnsi" w:cstheme="minorHAnsi"/>
          <w:color w:val="222222"/>
          <w:sz w:val="22"/>
          <w:szCs w:val="22"/>
          <w:shd w:val="clear" w:color="auto" w:fill="F8F9FA"/>
          <w:lang w:val="en-GB"/>
        </w:rPr>
        <w:t xml:space="preserve"> </w:t>
      </w:r>
      <w:r w:rsidR="006C5D8E" w:rsidRPr="00DF053E">
        <w:rPr>
          <w:rFonts w:asciiTheme="minorHAnsi" w:hAnsiTheme="minorHAnsi" w:cstheme="minorHAnsi"/>
          <w:color w:val="222222"/>
          <w:sz w:val="22"/>
          <w:szCs w:val="22"/>
          <w:lang w:val="en-GB"/>
        </w:rPr>
        <w:t>material</w:t>
      </w:r>
    </w:p>
    <w:p w14:paraId="299581EF" w14:textId="1613CBBE" w:rsidR="005E3230" w:rsidRPr="005E3230" w:rsidRDefault="005E3230" w:rsidP="005E3230">
      <w:pPr>
        <w:spacing w:line="276" w:lineRule="auto"/>
        <w:rPr>
          <w:rFonts w:asciiTheme="minorHAnsi" w:hAnsiTheme="minorHAnsi" w:cstheme="minorHAnsi"/>
          <w:color w:val="222222"/>
          <w:sz w:val="22"/>
          <w:szCs w:val="22"/>
          <w:shd w:val="clear" w:color="auto" w:fill="F8F9FA"/>
          <w:lang w:val="en-GB"/>
        </w:rPr>
      </w:pPr>
      <w:r w:rsidRPr="005E3230">
        <w:rPr>
          <w:lang w:val="en-GB"/>
        </w:rPr>
        <w:br/>
      </w:r>
      <w:r w:rsidRPr="005E3230">
        <w:rPr>
          <w:rFonts w:asciiTheme="minorHAnsi" w:hAnsiTheme="minorHAnsi" w:cstheme="minorHAnsi"/>
          <w:b/>
          <w:bCs/>
          <w:color w:val="222222"/>
          <w:sz w:val="22"/>
          <w:szCs w:val="22"/>
          <w:lang w:val="en-GB"/>
        </w:rPr>
        <w:t>4.-</w:t>
      </w:r>
      <w:r w:rsidRPr="005E3230">
        <w:rPr>
          <w:rFonts w:asciiTheme="minorHAnsi" w:hAnsiTheme="minorHAnsi" w:cstheme="minorHAnsi"/>
          <w:color w:val="222222"/>
          <w:sz w:val="22"/>
          <w:szCs w:val="22"/>
          <w:lang w:val="en-GB"/>
        </w:rPr>
        <w:t xml:space="preserve"> </w:t>
      </w:r>
      <w:r>
        <w:rPr>
          <w:rFonts w:asciiTheme="minorHAnsi" w:hAnsiTheme="minorHAnsi" w:cstheme="minorHAnsi"/>
          <w:color w:val="222222"/>
          <w:sz w:val="22"/>
          <w:szCs w:val="22"/>
          <w:lang w:val="en-GB"/>
        </w:rPr>
        <w:t xml:space="preserve">Awareness </w:t>
      </w:r>
      <w:r w:rsidRPr="005E3230">
        <w:rPr>
          <w:rFonts w:asciiTheme="minorHAnsi" w:hAnsiTheme="minorHAnsi" w:cstheme="minorHAnsi"/>
          <w:color w:val="222222"/>
          <w:sz w:val="22"/>
          <w:szCs w:val="22"/>
          <w:lang w:val="en-GB"/>
        </w:rPr>
        <w:t xml:space="preserve">of our staff to achieve a </w:t>
      </w:r>
      <w:r>
        <w:rPr>
          <w:rFonts w:asciiTheme="minorHAnsi" w:hAnsiTheme="minorHAnsi" w:cstheme="minorHAnsi"/>
          <w:color w:val="222222"/>
          <w:sz w:val="22"/>
          <w:szCs w:val="22"/>
          <w:lang w:val="en-GB"/>
        </w:rPr>
        <w:t>bigg</w:t>
      </w:r>
      <w:r w:rsidRPr="005E3230">
        <w:rPr>
          <w:rFonts w:asciiTheme="minorHAnsi" w:hAnsiTheme="minorHAnsi" w:cstheme="minorHAnsi"/>
          <w:color w:val="222222"/>
          <w:sz w:val="22"/>
          <w:szCs w:val="22"/>
          <w:lang w:val="en-GB"/>
        </w:rPr>
        <w:t>er involvement in the tasks of recycling and waste selection. Presentation of good practices in environmental matters of each department.</w:t>
      </w:r>
    </w:p>
    <w:p w14:paraId="7B040CFD" w14:textId="0B0784C5" w:rsidR="005C145E" w:rsidRDefault="005C145E" w:rsidP="00B32BB7">
      <w:pPr>
        <w:rPr>
          <w:rFonts w:asciiTheme="minorHAnsi" w:hAnsiTheme="minorHAnsi" w:cs="Arial"/>
          <w:bCs/>
          <w:sz w:val="22"/>
          <w:szCs w:val="22"/>
          <w:lang w:val="en-GB"/>
        </w:rPr>
      </w:pPr>
    </w:p>
    <w:p w14:paraId="3A7D4086" w14:textId="347F7A5D" w:rsidR="00DA4BE9" w:rsidRDefault="00DA4BE9" w:rsidP="00B32BB7">
      <w:pPr>
        <w:rPr>
          <w:rFonts w:asciiTheme="minorHAnsi" w:hAnsiTheme="minorHAnsi" w:cs="Arial"/>
          <w:bCs/>
          <w:sz w:val="22"/>
          <w:szCs w:val="22"/>
          <w:lang w:val="en-GB"/>
        </w:rPr>
      </w:pPr>
      <w:r>
        <w:rPr>
          <w:rFonts w:asciiTheme="minorHAnsi" w:hAnsiTheme="minorHAnsi" w:cs="Arial"/>
          <w:bCs/>
          <w:sz w:val="22"/>
          <w:szCs w:val="22"/>
          <w:lang w:val="en-GB"/>
        </w:rPr>
        <w:t>Impacts minimization: good practices</w:t>
      </w:r>
    </w:p>
    <w:p w14:paraId="19860B5E" w14:textId="77777777" w:rsidR="00DA4BE9" w:rsidRDefault="00DA4BE9" w:rsidP="00B32BB7">
      <w:pPr>
        <w:rPr>
          <w:rFonts w:asciiTheme="minorHAnsi" w:hAnsiTheme="minorHAnsi" w:cs="Arial"/>
          <w:bCs/>
          <w:sz w:val="22"/>
          <w:szCs w:val="22"/>
          <w:lang w:val="en-GB"/>
        </w:rPr>
      </w:pPr>
    </w:p>
    <w:p w14:paraId="2AD711CF" w14:textId="7F16E338" w:rsidR="00DA4BE9" w:rsidRDefault="00DA4BE9" w:rsidP="00B32BB7">
      <w:pPr>
        <w:rPr>
          <w:rFonts w:asciiTheme="minorHAnsi" w:hAnsiTheme="minorHAnsi" w:cs="Arial"/>
          <w:bCs/>
          <w:sz w:val="22"/>
          <w:szCs w:val="22"/>
          <w:lang w:val="en-GB"/>
        </w:rPr>
      </w:pPr>
      <w:r>
        <w:rPr>
          <w:rFonts w:asciiTheme="minorHAnsi" w:hAnsiTheme="minorHAnsi" w:cs="Arial"/>
          <w:bCs/>
          <w:sz w:val="22"/>
          <w:szCs w:val="22"/>
          <w:lang w:val="en-GB"/>
        </w:rPr>
        <w:t>Kitchen</w:t>
      </w:r>
    </w:p>
    <w:p w14:paraId="2C17C691" w14:textId="27297FD2" w:rsidR="00DA4BE9" w:rsidRDefault="00DA4BE9" w:rsidP="00B32BB7">
      <w:pPr>
        <w:rPr>
          <w:rFonts w:asciiTheme="minorHAnsi" w:hAnsiTheme="minorHAnsi" w:cs="Arial"/>
          <w:bCs/>
          <w:sz w:val="22"/>
          <w:szCs w:val="22"/>
          <w:lang w:val="en-GB"/>
        </w:rPr>
      </w:pPr>
    </w:p>
    <w:p w14:paraId="7E195847" w14:textId="6FBB4EA3" w:rsidR="00DA4BE9" w:rsidRPr="00DA4BE9" w:rsidRDefault="00DA4BE9" w:rsidP="00B32BB7">
      <w:pPr>
        <w:rPr>
          <w:rFonts w:asciiTheme="minorHAnsi" w:hAnsiTheme="minorHAnsi" w:cs="Arial"/>
          <w:bCs/>
          <w:sz w:val="22"/>
          <w:szCs w:val="22"/>
          <w:u w:val="single"/>
          <w:lang w:val="en-GB"/>
        </w:rPr>
      </w:pPr>
      <w:r w:rsidRPr="00DA4BE9">
        <w:rPr>
          <w:rFonts w:asciiTheme="minorHAnsi" w:hAnsiTheme="minorHAnsi" w:cs="Arial"/>
          <w:bCs/>
          <w:sz w:val="22"/>
          <w:szCs w:val="22"/>
          <w:u w:val="single"/>
          <w:lang w:val="en-GB"/>
        </w:rPr>
        <w:t>Effective energy use</w:t>
      </w:r>
    </w:p>
    <w:p w14:paraId="26EED760" w14:textId="7FC4C7FC" w:rsidR="00DA4BE9" w:rsidRDefault="00DA4BE9" w:rsidP="00B32BB7">
      <w:pPr>
        <w:rPr>
          <w:rFonts w:asciiTheme="minorHAnsi" w:hAnsiTheme="minorHAnsi" w:cs="Arial"/>
          <w:bCs/>
          <w:sz w:val="22"/>
          <w:szCs w:val="22"/>
          <w:lang w:val="en-GB"/>
        </w:rPr>
      </w:pPr>
    </w:p>
    <w:p w14:paraId="3490E9AE" w14:textId="2AF10BAB" w:rsidR="002630FB" w:rsidRDefault="002630FB" w:rsidP="00B32BB7">
      <w:pPr>
        <w:rPr>
          <w:rFonts w:asciiTheme="minorHAnsi" w:hAnsiTheme="minorHAnsi" w:cs="Arial"/>
          <w:bCs/>
          <w:sz w:val="22"/>
          <w:szCs w:val="22"/>
          <w:lang w:val="en-GB"/>
        </w:rPr>
      </w:pPr>
      <w:r>
        <w:rPr>
          <w:rFonts w:asciiTheme="minorHAnsi" w:hAnsiTheme="minorHAnsi" w:cs="Arial"/>
          <w:bCs/>
          <w:sz w:val="22"/>
          <w:szCs w:val="22"/>
          <w:lang w:val="en-GB"/>
        </w:rPr>
        <w:t>-</w:t>
      </w:r>
      <w:r w:rsidR="00EC6124">
        <w:rPr>
          <w:rFonts w:asciiTheme="minorHAnsi" w:hAnsiTheme="minorHAnsi" w:cs="Arial"/>
          <w:bCs/>
          <w:sz w:val="22"/>
          <w:szCs w:val="22"/>
          <w:lang w:val="en-GB"/>
        </w:rPr>
        <w:t xml:space="preserve"> P</w:t>
      </w:r>
      <w:r w:rsidRPr="002630FB">
        <w:rPr>
          <w:rFonts w:asciiTheme="minorHAnsi" w:hAnsiTheme="minorHAnsi" w:cs="Arial"/>
          <w:bCs/>
          <w:sz w:val="22"/>
          <w:szCs w:val="22"/>
          <w:lang w:val="en-GB"/>
        </w:rPr>
        <w:t>eriodically check</w:t>
      </w:r>
      <w:r>
        <w:rPr>
          <w:rFonts w:asciiTheme="minorHAnsi" w:hAnsiTheme="minorHAnsi" w:cs="Arial"/>
          <w:bCs/>
          <w:sz w:val="22"/>
          <w:szCs w:val="22"/>
          <w:lang w:val="en-GB"/>
        </w:rPr>
        <w:t>ing for</w:t>
      </w:r>
      <w:r w:rsidRPr="002630FB">
        <w:rPr>
          <w:rFonts w:asciiTheme="minorHAnsi" w:hAnsiTheme="minorHAnsi" w:cs="Arial"/>
          <w:bCs/>
          <w:sz w:val="22"/>
          <w:szCs w:val="22"/>
          <w:lang w:val="en-GB"/>
        </w:rPr>
        <w:t xml:space="preserve"> burners for correct levels of savings and efficiency</w:t>
      </w:r>
    </w:p>
    <w:p w14:paraId="51D9A0B3" w14:textId="564EDFEB" w:rsidR="002630FB" w:rsidRDefault="002630FB" w:rsidP="00B32BB7">
      <w:pPr>
        <w:rPr>
          <w:rFonts w:asciiTheme="minorHAnsi" w:hAnsiTheme="minorHAnsi" w:cs="Arial"/>
          <w:bCs/>
          <w:sz w:val="22"/>
          <w:szCs w:val="22"/>
          <w:lang w:val="en-GB"/>
        </w:rPr>
      </w:pPr>
      <w:r>
        <w:rPr>
          <w:rFonts w:asciiTheme="minorHAnsi" w:hAnsiTheme="minorHAnsi" w:cs="Arial"/>
          <w:bCs/>
          <w:sz w:val="22"/>
          <w:szCs w:val="22"/>
          <w:lang w:val="en-GB"/>
        </w:rPr>
        <w:t>-</w:t>
      </w:r>
      <w:r w:rsidR="00EC6124">
        <w:rPr>
          <w:rFonts w:asciiTheme="minorHAnsi" w:hAnsiTheme="minorHAnsi" w:cs="Arial"/>
          <w:bCs/>
          <w:sz w:val="22"/>
          <w:szCs w:val="22"/>
          <w:lang w:val="en-GB"/>
        </w:rPr>
        <w:t xml:space="preserve"> U</w:t>
      </w:r>
      <w:r w:rsidR="00530727" w:rsidRPr="00530727">
        <w:rPr>
          <w:rFonts w:asciiTheme="minorHAnsi" w:hAnsiTheme="minorHAnsi" w:cs="Arial"/>
          <w:bCs/>
          <w:sz w:val="22"/>
          <w:szCs w:val="22"/>
          <w:lang w:val="en-GB"/>
        </w:rPr>
        <w:t xml:space="preserve">se pots of a size according to the cooking plates and burners to increase performance and avoid </w:t>
      </w:r>
      <w:r w:rsidR="000627B3">
        <w:rPr>
          <w:rFonts w:asciiTheme="minorHAnsi" w:hAnsiTheme="minorHAnsi" w:cs="Arial"/>
          <w:bCs/>
          <w:sz w:val="22"/>
          <w:szCs w:val="22"/>
          <w:lang w:val="en-GB"/>
        </w:rPr>
        <w:t xml:space="preserve">any loss of </w:t>
      </w:r>
      <w:r w:rsidR="00530727" w:rsidRPr="00530727">
        <w:rPr>
          <w:rFonts w:asciiTheme="minorHAnsi" w:hAnsiTheme="minorHAnsi" w:cs="Arial"/>
          <w:bCs/>
          <w:sz w:val="22"/>
          <w:szCs w:val="22"/>
          <w:lang w:val="en-GB"/>
        </w:rPr>
        <w:t>heat.</w:t>
      </w:r>
    </w:p>
    <w:p w14:paraId="0B307604" w14:textId="59316079" w:rsidR="000627B3" w:rsidRDefault="000627B3" w:rsidP="00B32BB7">
      <w:pPr>
        <w:rPr>
          <w:rFonts w:asciiTheme="minorHAnsi" w:hAnsiTheme="minorHAnsi" w:cs="Arial"/>
          <w:bCs/>
          <w:sz w:val="22"/>
          <w:szCs w:val="22"/>
          <w:lang w:val="en-GB"/>
        </w:rPr>
      </w:pPr>
      <w:r>
        <w:rPr>
          <w:rFonts w:asciiTheme="minorHAnsi" w:hAnsiTheme="minorHAnsi" w:cs="Arial"/>
          <w:bCs/>
          <w:sz w:val="22"/>
          <w:szCs w:val="22"/>
          <w:lang w:val="en-GB"/>
        </w:rPr>
        <w:t>-</w:t>
      </w:r>
      <w:r w:rsidR="00EC6124">
        <w:rPr>
          <w:rFonts w:asciiTheme="minorHAnsi" w:hAnsiTheme="minorHAnsi" w:cs="Arial"/>
          <w:bCs/>
          <w:sz w:val="22"/>
          <w:szCs w:val="22"/>
          <w:lang w:val="en-GB"/>
        </w:rPr>
        <w:t xml:space="preserve"> C</w:t>
      </w:r>
      <w:r w:rsidRPr="000627B3">
        <w:rPr>
          <w:rFonts w:asciiTheme="minorHAnsi" w:hAnsiTheme="minorHAnsi" w:cs="Arial"/>
          <w:bCs/>
          <w:sz w:val="22"/>
          <w:szCs w:val="22"/>
          <w:lang w:val="en-GB"/>
        </w:rPr>
        <w:t>over the pots during cooking and reduce the flame once the boiling temperature is reached</w:t>
      </w:r>
    </w:p>
    <w:p w14:paraId="3C514B52" w14:textId="626F0C22" w:rsidR="000627B3" w:rsidRDefault="000627B3" w:rsidP="00B32BB7">
      <w:pPr>
        <w:rPr>
          <w:rFonts w:asciiTheme="minorHAnsi" w:hAnsiTheme="minorHAnsi" w:cs="Arial"/>
          <w:bCs/>
          <w:sz w:val="22"/>
          <w:szCs w:val="22"/>
          <w:lang w:val="en-GB"/>
        </w:rPr>
      </w:pPr>
      <w:r>
        <w:rPr>
          <w:rFonts w:asciiTheme="minorHAnsi" w:hAnsiTheme="minorHAnsi" w:cs="Arial"/>
          <w:bCs/>
          <w:sz w:val="22"/>
          <w:szCs w:val="22"/>
          <w:lang w:val="en-GB"/>
        </w:rPr>
        <w:t>-</w:t>
      </w:r>
      <w:r w:rsidR="00EC6124">
        <w:rPr>
          <w:rFonts w:asciiTheme="minorHAnsi" w:hAnsiTheme="minorHAnsi" w:cs="Arial"/>
          <w:bCs/>
          <w:sz w:val="22"/>
          <w:szCs w:val="22"/>
          <w:lang w:val="en-GB"/>
        </w:rPr>
        <w:t xml:space="preserve"> T</w:t>
      </w:r>
      <w:r w:rsidRPr="000627B3">
        <w:rPr>
          <w:rFonts w:asciiTheme="minorHAnsi" w:hAnsiTheme="minorHAnsi" w:cs="Arial"/>
          <w:bCs/>
          <w:sz w:val="22"/>
          <w:szCs w:val="22"/>
          <w:lang w:val="en-GB"/>
        </w:rPr>
        <w:t>urn off the fires when there is no pan or pot heating up.</w:t>
      </w:r>
    </w:p>
    <w:p w14:paraId="6C52BE67" w14:textId="74FB295F" w:rsidR="000627B3" w:rsidRDefault="000627B3" w:rsidP="00B32BB7">
      <w:pPr>
        <w:rPr>
          <w:rFonts w:asciiTheme="minorHAnsi" w:hAnsiTheme="minorHAnsi" w:cs="Arial"/>
          <w:bCs/>
          <w:sz w:val="22"/>
          <w:szCs w:val="22"/>
          <w:lang w:val="en-GB"/>
        </w:rPr>
      </w:pPr>
      <w:r>
        <w:rPr>
          <w:rFonts w:asciiTheme="minorHAnsi" w:hAnsiTheme="minorHAnsi" w:cs="Arial"/>
          <w:bCs/>
          <w:sz w:val="22"/>
          <w:szCs w:val="22"/>
          <w:lang w:val="en-GB"/>
        </w:rPr>
        <w:t>-</w:t>
      </w:r>
      <w:r w:rsidR="00EC6124">
        <w:rPr>
          <w:rFonts w:asciiTheme="minorHAnsi" w:hAnsiTheme="minorHAnsi" w:cs="Arial"/>
          <w:bCs/>
          <w:sz w:val="22"/>
          <w:szCs w:val="22"/>
          <w:lang w:val="en-GB"/>
        </w:rPr>
        <w:t xml:space="preserve"> K</w:t>
      </w:r>
      <w:r w:rsidR="00734DC1" w:rsidRPr="00734DC1">
        <w:rPr>
          <w:rFonts w:asciiTheme="minorHAnsi" w:hAnsiTheme="minorHAnsi" w:cs="Arial"/>
          <w:bCs/>
          <w:sz w:val="22"/>
          <w:szCs w:val="22"/>
          <w:lang w:val="en-GB"/>
        </w:rPr>
        <w:t>eep oven doors tightly closed and reduce preheating time</w:t>
      </w:r>
    </w:p>
    <w:p w14:paraId="5D25DC61" w14:textId="07D0EC05" w:rsidR="00734DC1" w:rsidRDefault="00734DC1" w:rsidP="00B32BB7">
      <w:pPr>
        <w:rPr>
          <w:rFonts w:asciiTheme="minorHAnsi" w:hAnsiTheme="minorHAnsi" w:cs="Arial"/>
          <w:bCs/>
          <w:sz w:val="22"/>
          <w:szCs w:val="22"/>
          <w:lang w:val="en-GB"/>
        </w:rPr>
      </w:pPr>
      <w:r>
        <w:rPr>
          <w:rFonts w:asciiTheme="minorHAnsi" w:hAnsiTheme="minorHAnsi" w:cs="Arial"/>
          <w:bCs/>
          <w:sz w:val="22"/>
          <w:szCs w:val="22"/>
          <w:lang w:val="en-GB"/>
        </w:rPr>
        <w:t>-</w:t>
      </w:r>
      <w:r w:rsidR="00EC6124">
        <w:rPr>
          <w:rFonts w:asciiTheme="minorHAnsi" w:hAnsiTheme="minorHAnsi" w:cs="Arial"/>
          <w:bCs/>
          <w:sz w:val="22"/>
          <w:szCs w:val="22"/>
          <w:lang w:val="en-GB"/>
        </w:rPr>
        <w:t xml:space="preserve"> D</w:t>
      </w:r>
      <w:r w:rsidRPr="00734DC1">
        <w:rPr>
          <w:rFonts w:asciiTheme="minorHAnsi" w:hAnsiTheme="minorHAnsi" w:cs="Arial"/>
          <w:bCs/>
          <w:sz w:val="22"/>
          <w:szCs w:val="22"/>
          <w:lang w:val="en-GB"/>
        </w:rPr>
        <w:t>o not introduce hot food into the cold stores</w:t>
      </w:r>
    </w:p>
    <w:p w14:paraId="44C3898A" w14:textId="0ACD7A13" w:rsidR="00734DC1" w:rsidRDefault="00734DC1" w:rsidP="00B32BB7">
      <w:pPr>
        <w:rPr>
          <w:rFonts w:asciiTheme="minorHAnsi" w:hAnsiTheme="minorHAnsi" w:cs="Arial"/>
          <w:bCs/>
          <w:sz w:val="22"/>
          <w:szCs w:val="22"/>
          <w:lang w:val="en-GB"/>
        </w:rPr>
      </w:pPr>
      <w:r>
        <w:rPr>
          <w:rFonts w:asciiTheme="minorHAnsi" w:hAnsiTheme="minorHAnsi" w:cs="Arial"/>
          <w:bCs/>
          <w:sz w:val="22"/>
          <w:szCs w:val="22"/>
          <w:lang w:val="en-GB"/>
        </w:rPr>
        <w:t>-</w:t>
      </w:r>
      <w:r w:rsidR="00EC6124">
        <w:rPr>
          <w:rFonts w:asciiTheme="minorHAnsi" w:hAnsiTheme="minorHAnsi" w:cs="Arial"/>
          <w:bCs/>
          <w:sz w:val="22"/>
          <w:szCs w:val="22"/>
          <w:lang w:val="en-GB"/>
        </w:rPr>
        <w:t xml:space="preserve"> C</w:t>
      </w:r>
      <w:r w:rsidRPr="00734DC1">
        <w:rPr>
          <w:rFonts w:asciiTheme="minorHAnsi" w:hAnsiTheme="minorHAnsi" w:cs="Arial"/>
          <w:bCs/>
          <w:sz w:val="22"/>
          <w:szCs w:val="22"/>
          <w:lang w:val="en-GB"/>
        </w:rPr>
        <w:t xml:space="preserve">ontrol the temperature of the </w:t>
      </w:r>
      <w:r>
        <w:rPr>
          <w:rFonts w:asciiTheme="minorHAnsi" w:hAnsiTheme="minorHAnsi" w:cs="Arial"/>
          <w:bCs/>
          <w:sz w:val="22"/>
          <w:szCs w:val="22"/>
          <w:lang w:val="en-GB"/>
        </w:rPr>
        <w:t>refrigerate</w:t>
      </w:r>
      <w:r w:rsidRPr="00734DC1">
        <w:rPr>
          <w:rFonts w:asciiTheme="minorHAnsi" w:hAnsiTheme="minorHAnsi" w:cs="Arial"/>
          <w:bCs/>
          <w:sz w:val="22"/>
          <w:szCs w:val="22"/>
          <w:lang w:val="en-GB"/>
        </w:rPr>
        <w:t xml:space="preserve"> rooms</w:t>
      </w:r>
    </w:p>
    <w:p w14:paraId="0C28053F" w14:textId="14736D48" w:rsidR="00734DC1" w:rsidRDefault="00734DC1" w:rsidP="00B32BB7">
      <w:pPr>
        <w:rPr>
          <w:rFonts w:asciiTheme="minorHAnsi" w:hAnsiTheme="minorHAnsi" w:cs="Arial"/>
          <w:bCs/>
          <w:sz w:val="22"/>
          <w:szCs w:val="22"/>
          <w:lang w:val="en-GB"/>
        </w:rPr>
      </w:pPr>
      <w:r>
        <w:rPr>
          <w:rFonts w:asciiTheme="minorHAnsi" w:hAnsiTheme="minorHAnsi" w:cs="Arial"/>
          <w:bCs/>
          <w:sz w:val="22"/>
          <w:szCs w:val="22"/>
          <w:lang w:val="en-GB"/>
        </w:rPr>
        <w:t>-</w:t>
      </w:r>
      <w:r w:rsidR="00EC6124">
        <w:rPr>
          <w:rFonts w:asciiTheme="minorHAnsi" w:hAnsiTheme="minorHAnsi" w:cs="Arial"/>
          <w:bCs/>
          <w:sz w:val="22"/>
          <w:szCs w:val="22"/>
          <w:lang w:val="en-GB"/>
        </w:rPr>
        <w:t xml:space="preserve"> D</w:t>
      </w:r>
      <w:r w:rsidR="00A147B1" w:rsidRPr="00A147B1">
        <w:rPr>
          <w:rFonts w:asciiTheme="minorHAnsi" w:hAnsiTheme="minorHAnsi" w:cs="Arial"/>
          <w:bCs/>
          <w:sz w:val="22"/>
          <w:szCs w:val="22"/>
          <w:lang w:val="en-GB"/>
        </w:rPr>
        <w:t>efrost the internal walls of the equipment when the ice thickness is greater than 5 millimet</w:t>
      </w:r>
      <w:r w:rsidR="00A147B1">
        <w:rPr>
          <w:rFonts w:asciiTheme="minorHAnsi" w:hAnsiTheme="minorHAnsi" w:cs="Arial"/>
          <w:bCs/>
          <w:sz w:val="22"/>
          <w:szCs w:val="22"/>
          <w:lang w:val="en-GB"/>
        </w:rPr>
        <w:t xml:space="preserve">res. </w:t>
      </w:r>
    </w:p>
    <w:p w14:paraId="44962B6A" w14:textId="2B34271E" w:rsidR="00A147B1" w:rsidRDefault="00A147B1" w:rsidP="00B32BB7">
      <w:pPr>
        <w:rPr>
          <w:rFonts w:asciiTheme="minorHAnsi" w:hAnsiTheme="minorHAnsi" w:cs="Arial"/>
          <w:bCs/>
          <w:sz w:val="22"/>
          <w:szCs w:val="22"/>
          <w:lang w:val="en-GB"/>
        </w:rPr>
      </w:pPr>
      <w:r w:rsidRPr="00A147B1">
        <w:rPr>
          <w:rFonts w:asciiTheme="minorHAnsi" w:hAnsiTheme="minorHAnsi" w:cs="Arial"/>
          <w:bCs/>
          <w:sz w:val="22"/>
          <w:szCs w:val="22"/>
          <w:lang w:val="en-GB"/>
        </w:rPr>
        <w:t>-</w:t>
      </w:r>
      <w:r w:rsidR="00EC6124">
        <w:rPr>
          <w:rFonts w:asciiTheme="minorHAnsi" w:hAnsiTheme="minorHAnsi" w:cs="Arial"/>
          <w:bCs/>
          <w:sz w:val="22"/>
          <w:szCs w:val="22"/>
          <w:lang w:val="en-GB"/>
        </w:rPr>
        <w:t xml:space="preserve"> </w:t>
      </w:r>
      <w:r w:rsidRPr="00A147B1">
        <w:rPr>
          <w:rFonts w:asciiTheme="minorHAnsi" w:hAnsiTheme="minorHAnsi" w:cs="Arial"/>
          <w:bCs/>
          <w:sz w:val="22"/>
          <w:szCs w:val="22"/>
          <w:lang w:val="en-GB"/>
        </w:rPr>
        <w:t xml:space="preserve">Turn off the extractor when there is no smoke or </w:t>
      </w:r>
      <w:r w:rsidR="00EC6124">
        <w:rPr>
          <w:rFonts w:asciiTheme="minorHAnsi" w:hAnsiTheme="minorHAnsi" w:cs="Arial"/>
          <w:bCs/>
          <w:sz w:val="22"/>
          <w:szCs w:val="22"/>
          <w:lang w:val="en-GB"/>
        </w:rPr>
        <w:t>without being used.</w:t>
      </w:r>
    </w:p>
    <w:p w14:paraId="577620CF" w14:textId="7C597C07" w:rsidR="00EC6124" w:rsidRDefault="00EC6124" w:rsidP="00B32BB7">
      <w:pPr>
        <w:rPr>
          <w:rFonts w:asciiTheme="minorHAnsi" w:hAnsiTheme="minorHAnsi" w:cs="Arial"/>
          <w:bCs/>
          <w:sz w:val="22"/>
          <w:szCs w:val="22"/>
          <w:lang w:val="en-GB"/>
        </w:rPr>
      </w:pPr>
      <w:r>
        <w:rPr>
          <w:rFonts w:asciiTheme="minorHAnsi" w:hAnsiTheme="minorHAnsi" w:cs="Arial"/>
          <w:bCs/>
          <w:sz w:val="22"/>
          <w:szCs w:val="22"/>
          <w:lang w:val="en-GB"/>
        </w:rPr>
        <w:t>-</w:t>
      </w:r>
      <w:r w:rsidRPr="00EC6124">
        <w:rPr>
          <w:lang w:val="en-GB"/>
        </w:rPr>
        <w:t xml:space="preserve"> </w:t>
      </w:r>
      <w:r>
        <w:rPr>
          <w:rFonts w:asciiTheme="minorHAnsi" w:hAnsiTheme="minorHAnsi" w:cs="Arial"/>
          <w:bCs/>
          <w:sz w:val="22"/>
          <w:szCs w:val="22"/>
          <w:lang w:val="en-GB"/>
        </w:rPr>
        <w:t>A</w:t>
      </w:r>
      <w:r w:rsidRPr="00EC6124">
        <w:rPr>
          <w:rFonts w:asciiTheme="minorHAnsi" w:hAnsiTheme="minorHAnsi" w:cs="Arial"/>
          <w:bCs/>
          <w:sz w:val="22"/>
          <w:szCs w:val="22"/>
          <w:lang w:val="en-GB"/>
        </w:rPr>
        <w:t>lways use the dishwasher or washing equipment when fully loaded</w:t>
      </w:r>
    </w:p>
    <w:p w14:paraId="0FF821BD" w14:textId="312032D8" w:rsidR="00EC6124" w:rsidRDefault="00EC6124" w:rsidP="00B32BB7">
      <w:pPr>
        <w:rPr>
          <w:rFonts w:asciiTheme="minorHAnsi" w:hAnsiTheme="minorHAnsi" w:cs="Arial"/>
          <w:bCs/>
          <w:sz w:val="22"/>
          <w:szCs w:val="22"/>
          <w:lang w:val="en-GB"/>
        </w:rPr>
      </w:pPr>
      <w:r>
        <w:rPr>
          <w:rFonts w:asciiTheme="minorHAnsi" w:hAnsiTheme="minorHAnsi" w:cs="Arial"/>
          <w:bCs/>
          <w:sz w:val="22"/>
          <w:szCs w:val="22"/>
          <w:lang w:val="en-GB"/>
        </w:rPr>
        <w:lastRenderedPageBreak/>
        <w:t>- C</w:t>
      </w:r>
      <w:r w:rsidRPr="00EC6124">
        <w:rPr>
          <w:rFonts w:asciiTheme="minorHAnsi" w:hAnsiTheme="minorHAnsi" w:cs="Arial"/>
          <w:bCs/>
          <w:sz w:val="22"/>
          <w:szCs w:val="22"/>
          <w:lang w:val="en-GB"/>
        </w:rPr>
        <w:t>ontrol the temperature of the thermostats to optimi</w:t>
      </w:r>
      <w:r w:rsidR="009B0097">
        <w:rPr>
          <w:rFonts w:asciiTheme="minorHAnsi" w:hAnsiTheme="minorHAnsi" w:cs="Arial"/>
          <w:bCs/>
          <w:sz w:val="22"/>
          <w:szCs w:val="22"/>
          <w:lang w:val="en-GB"/>
        </w:rPr>
        <w:t>s</w:t>
      </w:r>
      <w:r w:rsidRPr="00EC6124">
        <w:rPr>
          <w:rFonts w:asciiTheme="minorHAnsi" w:hAnsiTheme="minorHAnsi" w:cs="Arial"/>
          <w:bCs/>
          <w:sz w:val="22"/>
          <w:szCs w:val="22"/>
          <w:lang w:val="en-GB"/>
        </w:rPr>
        <w:t>e consumption</w:t>
      </w:r>
    </w:p>
    <w:p w14:paraId="3B4B44DD" w14:textId="4A3FD542" w:rsidR="009B0097" w:rsidRDefault="009B0097" w:rsidP="00B32BB7">
      <w:pPr>
        <w:rPr>
          <w:rFonts w:asciiTheme="minorHAnsi" w:hAnsiTheme="minorHAnsi" w:cs="Arial"/>
          <w:bCs/>
          <w:sz w:val="22"/>
          <w:szCs w:val="22"/>
          <w:lang w:val="en-GB"/>
        </w:rPr>
      </w:pPr>
      <w:r>
        <w:rPr>
          <w:rFonts w:asciiTheme="minorHAnsi" w:hAnsiTheme="minorHAnsi" w:cs="Arial"/>
          <w:bCs/>
          <w:sz w:val="22"/>
          <w:szCs w:val="22"/>
          <w:lang w:val="en-GB"/>
        </w:rPr>
        <w:t xml:space="preserve">- </w:t>
      </w:r>
      <w:r w:rsidRPr="009B0097">
        <w:rPr>
          <w:rFonts w:asciiTheme="minorHAnsi" w:hAnsiTheme="minorHAnsi" w:cs="Arial"/>
          <w:bCs/>
          <w:sz w:val="22"/>
          <w:szCs w:val="22"/>
          <w:lang w:val="en-GB"/>
        </w:rPr>
        <w:t>Perform regular maintenance of all equipment</w:t>
      </w:r>
    </w:p>
    <w:p w14:paraId="0DE5281C" w14:textId="5123BF59" w:rsidR="009B0097" w:rsidRDefault="009B0097" w:rsidP="00B32BB7">
      <w:pPr>
        <w:rPr>
          <w:rFonts w:asciiTheme="minorHAnsi" w:hAnsiTheme="minorHAnsi" w:cs="Arial"/>
          <w:bCs/>
          <w:sz w:val="22"/>
          <w:szCs w:val="22"/>
          <w:lang w:val="en-GB"/>
        </w:rPr>
      </w:pPr>
      <w:r>
        <w:rPr>
          <w:rFonts w:asciiTheme="minorHAnsi" w:hAnsiTheme="minorHAnsi" w:cs="Arial"/>
          <w:bCs/>
          <w:sz w:val="22"/>
          <w:szCs w:val="22"/>
          <w:lang w:val="en-GB"/>
        </w:rPr>
        <w:t>- C</w:t>
      </w:r>
      <w:r w:rsidRPr="009B0097">
        <w:rPr>
          <w:rFonts w:asciiTheme="minorHAnsi" w:hAnsiTheme="minorHAnsi" w:cs="Arial"/>
          <w:bCs/>
          <w:sz w:val="22"/>
          <w:szCs w:val="22"/>
          <w:lang w:val="en-GB"/>
        </w:rPr>
        <w:t>heck the correct closing of the appliance doors</w:t>
      </w:r>
    </w:p>
    <w:p w14:paraId="637097E4" w14:textId="5A72622B" w:rsidR="0006057A" w:rsidRPr="00A147B1" w:rsidRDefault="0006057A" w:rsidP="00B32BB7">
      <w:pPr>
        <w:rPr>
          <w:rFonts w:asciiTheme="minorHAnsi" w:hAnsiTheme="minorHAnsi" w:cs="Arial"/>
          <w:bCs/>
          <w:sz w:val="22"/>
          <w:szCs w:val="22"/>
          <w:lang w:val="en-GB"/>
        </w:rPr>
      </w:pPr>
      <w:r>
        <w:rPr>
          <w:rFonts w:asciiTheme="minorHAnsi" w:hAnsiTheme="minorHAnsi" w:cs="Arial"/>
          <w:bCs/>
          <w:sz w:val="22"/>
          <w:szCs w:val="22"/>
          <w:lang w:val="en-GB"/>
        </w:rPr>
        <w:t>- K</w:t>
      </w:r>
      <w:r w:rsidRPr="0006057A">
        <w:rPr>
          <w:rFonts w:asciiTheme="minorHAnsi" w:hAnsiTheme="minorHAnsi" w:cs="Arial"/>
          <w:bCs/>
          <w:sz w:val="22"/>
          <w:szCs w:val="22"/>
          <w:lang w:val="en-GB"/>
        </w:rPr>
        <w:t>eep lights off when there is natural light</w:t>
      </w:r>
    </w:p>
    <w:p w14:paraId="65732FC8" w14:textId="712D005B" w:rsidR="005C145E" w:rsidRPr="00DA4BE9" w:rsidRDefault="005C145E" w:rsidP="00B32BB7">
      <w:pPr>
        <w:rPr>
          <w:rFonts w:asciiTheme="minorHAnsi" w:hAnsiTheme="minorHAnsi" w:cs="Arial"/>
          <w:bCs/>
          <w:sz w:val="22"/>
          <w:szCs w:val="22"/>
          <w:lang w:val="en-GB"/>
        </w:rPr>
      </w:pPr>
    </w:p>
    <w:p w14:paraId="0EFCFED3" w14:textId="77777777" w:rsidR="005C145E" w:rsidRPr="00DA4BE9" w:rsidRDefault="005C145E" w:rsidP="00B32BB7">
      <w:pPr>
        <w:rPr>
          <w:rFonts w:asciiTheme="minorHAnsi" w:hAnsiTheme="minorHAnsi" w:cs="Arial"/>
          <w:bCs/>
          <w:sz w:val="22"/>
          <w:szCs w:val="22"/>
          <w:lang w:val="en-GB"/>
        </w:rPr>
      </w:pPr>
    </w:p>
    <w:p w14:paraId="5AD2C338" w14:textId="77777777" w:rsidR="005E3230" w:rsidRPr="005E3230" w:rsidRDefault="005E3230" w:rsidP="005E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color w:val="222222"/>
          <w:sz w:val="22"/>
          <w:szCs w:val="22"/>
          <w:lang w:val="en-GB"/>
        </w:rPr>
      </w:pPr>
      <w:r w:rsidRPr="005E3230">
        <w:rPr>
          <w:rFonts w:asciiTheme="minorHAnsi" w:hAnsiTheme="minorHAnsi" w:cstheme="minorHAnsi"/>
          <w:b/>
          <w:bCs/>
          <w:color w:val="222222"/>
          <w:sz w:val="22"/>
          <w:szCs w:val="22"/>
          <w:lang w:val="en"/>
        </w:rPr>
        <w:t>5.-</w:t>
      </w:r>
      <w:r w:rsidRPr="005E3230">
        <w:rPr>
          <w:rFonts w:asciiTheme="minorHAnsi" w:hAnsiTheme="minorHAnsi" w:cstheme="minorHAnsi"/>
          <w:color w:val="222222"/>
          <w:sz w:val="22"/>
          <w:szCs w:val="22"/>
          <w:lang w:val="en"/>
        </w:rPr>
        <w:t xml:space="preserve"> Training for personnel in the field of environment and tourism sustainability.</w:t>
      </w:r>
    </w:p>
    <w:p w14:paraId="485C05F5" w14:textId="32D58F8F" w:rsidR="005C145E" w:rsidRPr="00625EFA" w:rsidRDefault="005E3230" w:rsidP="00625EFA">
      <w:pPr>
        <w:spacing w:line="276" w:lineRule="auto"/>
        <w:rPr>
          <w:rFonts w:asciiTheme="minorHAnsi" w:hAnsiTheme="minorHAnsi" w:cstheme="minorHAnsi"/>
          <w:color w:val="222222"/>
          <w:sz w:val="22"/>
          <w:szCs w:val="22"/>
          <w:shd w:val="clear" w:color="auto" w:fill="F8F9FA"/>
          <w:lang w:val="en-GB"/>
        </w:rPr>
      </w:pPr>
      <w:r w:rsidRPr="005E3230">
        <w:rPr>
          <w:lang w:val="en-GB"/>
        </w:rPr>
        <w:br/>
      </w:r>
      <w:r w:rsidRPr="005E3230">
        <w:rPr>
          <w:rFonts w:asciiTheme="minorHAnsi" w:hAnsiTheme="minorHAnsi" w:cstheme="minorHAnsi"/>
          <w:b/>
          <w:bCs/>
          <w:color w:val="222222"/>
          <w:sz w:val="22"/>
          <w:szCs w:val="22"/>
          <w:lang w:val="en-GB"/>
        </w:rPr>
        <w:t>6.-</w:t>
      </w:r>
      <w:r w:rsidRPr="005E3230">
        <w:rPr>
          <w:rFonts w:asciiTheme="minorHAnsi" w:hAnsiTheme="minorHAnsi" w:cstheme="minorHAnsi"/>
          <w:color w:val="222222"/>
          <w:sz w:val="22"/>
          <w:szCs w:val="22"/>
          <w:lang w:val="en-GB"/>
        </w:rPr>
        <w:t xml:space="preserve"> </w:t>
      </w:r>
      <w:r w:rsidR="00625EFA" w:rsidRPr="00625EFA">
        <w:rPr>
          <w:rFonts w:asciiTheme="minorHAnsi" w:hAnsiTheme="minorHAnsi" w:cstheme="minorHAnsi"/>
          <w:color w:val="222222"/>
          <w:sz w:val="22"/>
          <w:szCs w:val="22"/>
          <w:lang w:val="en-GB"/>
        </w:rPr>
        <w:t>Obtained ISO14001 environmental certification in September 2019. Passed follow-up audit in 2020.</w:t>
      </w:r>
    </w:p>
    <w:p w14:paraId="4D9ED0B3" w14:textId="77777777" w:rsidR="005E3230" w:rsidRPr="00DA4BE9" w:rsidRDefault="005E3230" w:rsidP="005C145E">
      <w:pPr>
        <w:rPr>
          <w:rFonts w:asciiTheme="minorHAnsi" w:hAnsiTheme="minorHAnsi" w:cs="Arial"/>
          <w:bCs/>
          <w:sz w:val="22"/>
          <w:szCs w:val="22"/>
          <w:lang w:val="en-GB"/>
        </w:rPr>
      </w:pPr>
    </w:p>
    <w:p w14:paraId="0D5D55DC" w14:textId="6E1B110D" w:rsidR="005C145E" w:rsidRDefault="00FE1C68" w:rsidP="005C145E">
      <w:pPr>
        <w:rPr>
          <w:rStyle w:val="Hipervnculo"/>
        </w:rPr>
      </w:pPr>
      <w:r w:rsidRPr="00E9731D">
        <w:rPr>
          <w:rFonts w:asciiTheme="minorHAnsi" w:hAnsiTheme="minorHAnsi" w:cs="Arial"/>
          <w:b/>
          <w:sz w:val="22"/>
          <w:szCs w:val="22"/>
          <w:lang w:val="en-GB"/>
        </w:rPr>
        <w:t>7</w:t>
      </w:r>
      <w:r w:rsidR="005C145E" w:rsidRPr="00E9731D">
        <w:rPr>
          <w:rFonts w:asciiTheme="minorHAnsi" w:hAnsiTheme="minorHAnsi" w:cs="Arial"/>
          <w:b/>
          <w:sz w:val="22"/>
          <w:szCs w:val="22"/>
          <w:lang w:val="en-GB"/>
        </w:rPr>
        <w:t>.-</w:t>
      </w:r>
      <w:r w:rsidR="005C145E" w:rsidRPr="00E9731D">
        <w:rPr>
          <w:rFonts w:asciiTheme="minorHAnsi" w:hAnsiTheme="minorHAnsi" w:cs="Arial"/>
          <w:bCs/>
          <w:sz w:val="22"/>
          <w:szCs w:val="22"/>
          <w:lang w:val="en-GB"/>
        </w:rPr>
        <w:t xml:space="preserve"> </w:t>
      </w:r>
      <w:r w:rsidR="00E9731D" w:rsidRPr="00E9731D">
        <w:rPr>
          <w:rFonts w:asciiTheme="minorHAnsi" w:hAnsiTheme="minorHAnsi" w:cs="Arial"/>
          <w:bCs/>
          <w:sz w:val="22"/>
          <w:szCs w:val="22"/>
          <w:lang w:val="en-GB"/>
        </w:rPr>
        <w:t xml:space="preserve">Dissemination of our sustainable initiatives to our clients and community through the corporate blog. Example: Blog corporate website: How do we collaborate to maintain the environmental quality of Menorca? </w:t>
      </w:r>
      <w:hyperlink r:id="rId11" w:history="1">
        <w:r w:rsidR="005C145E">
          <w:rPr>
            <w:rStyle w:val="Hipervnculo"/>
          </w:rPr>
          <w:t>https://www.royalsonbou.com/es/blog/post/pasos-hacia-un-turismo-sostenible/231</w:t>
        </w:r>
      </w:hyperlink>
    </w:p>
    <w:p w14:paraId="1F6A2001" w14:textId="455A78A4" w:rsidR="00E9731D" w:rsidRDefault="00E9731D" w:rsidP="005C145E">
      <w:pPr>
        <w:rPr>
          <w:rStyle w:val="Hipervnculo"/>
        </w:rPr>
      </w:pPr>
    </w:p>
    <w:p w14:paraId="1F7AB646" w14:textId="6A20A2D9" w:rsidR="00E9731D" w:rsidRPr="00E9731D" w:rsidRDefault="00FE1C68" w:rsidP="00235BB7">
      <w:pPr>
        <w:pStyle w:val="Textoindependiente"/>
        <w:spacing w:before="120" w:line="312" w:lineRule="auto"/>
        <w:jc w:val="both"/>
        <w:rPr>
          <w:rFonts w:asciiTheme="minorHAnsi" w:hAnsiTheme="minorHAnsi" w:cstheme="minorHAnsi"/>
          <w:sz w:val="22"/>
          <w:szCs w:val="22"/>
          <w:lang w:val="en-GB"/>
        </w:rPr>
      </w:pPr>
      <w:r w:rsidRPr="00E9731D">
        <w:rPr>
          <w:rFonts w:asciiTheme="minorHAnsi" w:hAnsiTheme="minorHAnsi" w:cstheme="minorHAnsi"/>
          <w:b/>
          <w:bCs/>
          <w:sz w:val="22"/>
          <w:szCs w:val="22"/>
          <w:lang w:val="en-GB"/>
        </w:rPr>
        <w:t>8</w:t>
      </w:r>
      <w:r w:rsidR="005C145E" w:rsidRPr="00E9731D">
        <w:rPr>
          <w:rFonts w:asciiTheme="minorHAnsi" w:hAnsiTheme="minorHAnsi" w:cstheme="minorHAnsi"/>
          <w:b/>
          <w:bCs/>
          <w:sz w:val="22"/>
          <w:szCs w:val="22"/>
          <w:lang w:val="en-GB"/>
        </w:rPr>
        <w:t>.-</w:t>
      </w:r>
      <w:r w:rsidR="005C145E" w:rsidRPr="00E9731D">
        <w:rPr>
          <w:rFonts w:asciiTheme="minorHAnsi" w:hAnsiTheme="minorHAnsi" w:cstheme="minorHAnsi"/>
          <w:sz w:val="22"/>
          <w:szCs w:val="22"/>
          <w:lang w:val="en-GB"/>
        </w:rPr>
        <w:t xml:space="preserve"> </w:t>
      </w:r>
      <w:r w:rsidR="00E9731D" w:rsidRPr="00E9731D">
        <w:rPr>
          <w:rFonts w:asciiTheme="minorHAnsi" w:hAnsiTheme="minorHAnsi" w:cstheme="minorHAnsi"/>
          <w:sz w:val="22"/>
          <w:szCs w:val="22"/>
          <w:lang w:val="en-GB"/>
        </w:rPr>
        <w:t>Increase of local suppliers / products. We bet on kilomet</w:t>
      </w:r>
      <w:r w:rsidR="00E9731D">
        <w:rPr>
          <w:rFonts w:asciiTheme="minorHAnsi" w:hAnsiTheme="minorHAnsi" w:cstheme="minorHAnsi"/>
          <w:sz w:val="22"/>
          <w:szCs w:val="22"/>
          <w:lang w:val="en-GB"/>
        </w:rPr>
        <w:t>re</w:t>
      </w:r>
      <w:r w:rsidR="00E9731D" w:rsidRPr="00E9731D">
        <w:rPr>
          <w:rFonts w:asciiTheme="minorHAnsi" w:hAnsiTheme="minorHAnsi" w:cstheme="minorHAnsi"/>
          <w:sz w:val="22"/>
          <w:szCs w:val="22"/>
          <w:lang w:val="en-GB"/>
        </w:rPr>
        <w:t xml:space="preserve"> 0 products and local suppliers. This favor</w:t>
      </w:r>
      <w:r w:rsidR="00E9731D">
        <w:rPr>
          <w:rFonts w:asciiTheme="minorHAnsi" w:hAnsiTheme="minorHAnsi" w:cstheme="minorHAnsi"/>
          <w:sz w:val="22"/>
          <w:szCs w:val="22"/>
          <w:lang w:val="en-GB"/>
        </w:rPr>
        <w:t>s</w:t>
      </w:r>
      <w:r w:rsidR="00E9731D" w:rsidRPr="00E9731D">
        <w:rPr>
          <w:rFonts w:asciiTheme="minorHAnsi" w:hAnsiTheme="minorHAnsi" w:cstheme="minorHAnsi"/>
          <w:sz w:val="22"/>
          <w:szCs w:val="22"/>
          <w:lang w:val="en-GB"/>
        </w:rPr>
        <w:t xml:space="preserve"> the economy of our community, reduces emissions and discloses native products to our customers.</w:t>
      </w:r>
    </w:p>
    <w:p w14:paraId="4BCBE576" w14:textId="624F752B" w:rsidR="009C42F2" w:rsidRPr="009C42F2" w:rsidRDefault="00FE1C68" w:rsidP="00235BB7">
      <w:pPr>
        <w:pStyle w:val="Textoindependiente"/>
        <w:spacing w:before="120" w:line="312" w:lineRule="auto"/>
        <w:jc w:val="both"/>
        <w:rPr>
          <w:rFonts w:asciiTheme="minorHAnsi" w:hAnsiTheme="minorHAnsi" w:cs="Arial"/>
          <w:sz w:val="22"/>
          <w:szCs w:val="22"/>
          <w:lang w:val="en-GB"/>
        </w:rPr>
      </w:pPr>
      <w:r w:rsidRPr="009C42F2">
        <w:rPr>
          <w:rFonts w:asciiTheme="minorHAnsi" w:hAnsiTheme="minorHAnsi" w:cs="Arial"/>
          <w:b/>
          <w:bCs/>
          <w:sz w:val="22"/>
          <w:szCs w:val="22"/>
          <w:lang w:val="en-GB"/>
        </w:rPr>
        <w:t>9</w:t>
      </w:r>
      <w:r w:rsidR="008C0E49" w:rsidRPr="009C42F2">
        <w:rPr>
          <w:rFonts w:asciiTheme="minorHAnsi" w:hAnsiTheme="minorHAnsi" w:cs="Arial"/>
          <w:b/>
          <w:bCs/>
          <w:sz w:val="22"/>
          <w:szCs w:val="22"/>
          <w:lang w:val="en-GB"/>
        </w:rPr>
        <w:t>.-</w:t>
      </w:r>
      <w:r w:rsidR="008C0E49" w:rsidRPr="009C42F2">
        <w:rPr>
          <w:rFonts w:asciiTheme="minorHAnsi" w:hAnsiTheme="minorHAnsi" w:cs="Arial"/>
          <w:sz w:val="22"/>
          <w:szCs w:val="22"/>
          <w:lang w:val="en-GB"/>
        </w:rPr>
        <w:t xml:space="preserve"> </w:t>
      </w:r>
      <w:r w:rsidR="009C42F2" w:rsidRPr="009C42F2">
        <w:rPr>
          <w:rFonts w:asciiTheme="minorHAnsi" w:hAnsiTheme="minorHAnsi" w:cs="Arial"/>
          <w:sz w:val="22"/>
          <w:szCs w:val="22"/>
          <w:lang w:val="en-GB"/>
        </w:rPr>
        <w:t>Collaboration and agreements with members of the local community that favor the economy and the activity of our environment:</w:t>
      </w:r>
    </w:p>
    <w:p w14:paraId="27C5C1D8" w14:textId="61345020" w:rsidR="00921514" w:rsidRPr="00921514" w:rsidRDefault="008C0E49" w:rsidP="00625EFA">
      <w:pPr>
        <w:pStyle w:val="Textoindependiente"/>
        <w:spacing w:before="120" w:line="312" w:lineRule="auto"/>
        <w:ind w:firstLine="708"/>
        <w:jc w:val="both"/>
        <w:rPr>
          <w:rFonts w:asciiTheme="minorHAnsi" w:hAnsiTheme="minorHAnsi" w:cs="Arial"/>
          <w:sz w:val="22"/>
          <w:szCs w:val="22"/>
          <w:lang w:val="en-GB"/>
        </w:rPr>
      </w:pPr>
      <w:r w:rsidRPr="0082680F">
        <w:rPr>
          <w:rFonts w:asciiTheme="minorHAnsi" w:hAnsiTheme="minorHAnsi" w:cs="Arial"/>
          <w:sz w:val="22"/>
          <w:szCs w:val="22"/>
          <w:lang w:val="en-GB"/>
        </w:rPr>
        <w:t xml:space="preserve">a.- </w:t>
      </w:r>
      <w:r w:rsidR="00625EFA" w:rsidRPr="00625EFA">
        <w:rPr>
          <w:rFonts w:asciiTheme="minorHAnsi" w:hAnsiTheme="minorHAnsi" w:cs="Arial"/>
          <w:sz w:val="22"/>
          <w:szCs w:val="22"/>
          <w:lang w:val="en-GB"/>
        </w:rPr>
        <w:t>February 2020 (Request for collaboration from the IES Cap de Llevant for its students of Games and physical-recreational activities and tourist entertainment. Possibility of doing internships at the hotel)</w:t>
      </w:r>
      <w:r w:rsidR="00921514" w:rsidRPr="00921514">
        <w:rPr>
          <w:rFonts w:asciiTheme="minorHAnsi" w:hAnsiTheme="minorHAnsi" w:cs="Arial"/>
          <w:sz w:val="22"/>
          <w:szCs w:val="22"/>
          <w:lang w:val="en-GB"/>
        </w:rPr>
        <w:t xml:space="preserve"> </w:t>
      </w:r>
    </w:p>
    <w:p w14:paraId="13D4ACE2" w14:textId="0D7D965F" w:rsidR="008C0E49" w:rsidRPr="00301529" w:rsidRDefault="00FE1C68" w:rsidP="00235BB7">
      <w:pPr>
        <w:pStyle w:val="Textoindependiente"/>
        <w:spacing w:before="120" w:line="312" w:lineRule="auto"/>
        <w:jc w:val="both"/>
        <w:rPr>
          <w:rFonts w:asciiTheme="minorHAnsi" w:hAnsiTheme="minorHAnsi" w:cs="Arial"/>
          <w:sz w:val="22"/>
          <w:szCs w:val="22"/>
          <w:lang w:val="en-GB"/>
        </w:rPr>
      </w:pPr>
      <w:r w:rsidRPr="00921514">
        <w:rPr>
          <w:rFonts w:asciiTheme="minorHAnsi" w:hAnsiTheme="minorHAnsi" w:cs="Arial"/>
          <w:b/>
          <w:bCs/>
          <w:sz w:val="22"/>
          <w:szCs w:val="22"/>
          <w:lang w:val="en-GB"/>
        </w:rPr>
        <w:t>10</w:t>
      </w:r>
      <w:r w:rsidR="00FD3F02" w:rsidRPr="00921514">
        <w:rPr>
          <w:rFonts w:asciiTheme="minorHAnsi" w:hAnsiTheme="minorHAnsi" w:cs="Arial"/>
          <w:b/>
          <w:bCs/>
          <w:sz w:val="22"/>
          <w:szCs w:val="22"/>
          <w:lang w:val="en-GB"/>
        </w:rPr>
        <w:t>.-</w:t>
      </w:r>
      <w:r w:rsidR="00FD3F02" w:rsidRPr="00921514">
        <w:rPr>
          <w:rFonts w:asciiTheme="minorHAnsi" w:hAnsiTheme="minorHAnsi" w:cs="Arial"/>
          <w:sz w:val="22"/>
          <w:szCs w:val="22"/>
          <w:lang w:val="en-GB"/>
        </w:rPr>
        <w:t xml:space="preserve"> </w:t>
      </w:r>
      <w:r w:rsidR="00921514" w:rsidRPr="00921514">
        <w:rPr>
          <w:rFonts w:asciiTheme="minorHAnsi" w:hAnsiTheme="minorHAnsi" w:cs="Arial"/>
          <w:sz w:val="22"/>
          <w:szCs w:val="22"/>
          <w:lang w:val="en-GB"/>
        </w:rPr>
        <w:t>Continuous improvement in the working conditions of our employees:</w:t>
      </w:r>
    </w:p>
    <w:p w14:paraId="22112D3B" w14:textId="27F193C3" w:rsidR="00301529" w:rsidRPr="00301529" w:rsidRDefault="00FD3F02" w:rsidP="00235BB7">
      <w:pPr>
        <w:pStyle w:val="Textoindependiente"/>
        <w:spacing w:before="120" w:line="312" w:lineRule="auto"/>
        <w:jc w:val="both"/>
        <w:rPr>
          <w:rFonts w:asciiTheme="minorHAnsi" w:hAnsiTheme="minorHAnsi" w:cs="Arial"/>
          <w:sz w:val="22"/>
          <w:szCs w:val="22"/>
          <w:lang w:val="en-GB"/>
        </w:rPr>
      </w:pPr>
      <w:r>
        <w:rPr>
          <w:rFonts w:asciiTheme="minorHAnsi" w:hAnsiTheme="minorHAnsi" w:cs="Arial"/>
          <w:sz w:val="22"/>
          <w:szCs w:val="22"/>
        </w:rPr>
        <w:tab/>
      </w:r>
      <w:r w:rsidRPr="00301529">
        <w:rPr>
          <w:rFonts w:asciiTheme="minorHAnsi" w:hAnsiTheme="minorHAnsi" w:cs="Arial"/>
          <w:sz w:val="22"/>
          <w:szCs w:val="22"/>
          <w:lang w:val="en-GB"/>
        </w:rPr>
        <w:t xml:space="preserve">a.- </w:t>
      </w:r>
      <w:r w:rsidR="00301529" w:rsidRPr="00301529">
        <w:rPr>
          <w:rFonts w:asciiTheme="minorHAnsi" w:hAnsiTheme="minorHAnsi" w:cs="Arial"/>
          <w:sz w:val="22"/>
          <w:szCs w:val="22"/>
          <w:lang w:val="en-GB"/>
        </w:rPr>
        <w:t>New beds with lift drive to avoid overexertion and diseases caused by ergonomic and postural deficiencies of the maids.</w:t>
      </w:r>
    </w:p>
    <w:p w14:paraId="0063D4E3" w14:textId="6D5D4B61" w:rsidR="00301529" w:rsidRPr="00301529" w:rsidRDefault="003E2BEC" w:rsidP="00235BB7">
      <w:pPr>
        <w:pStyle w:val="Textoindependiente"/>
        <w:spacing w:before="120" w:line="312" w:lineRule="auto"/>
        <w:jc w:val="both"/>
        <w:rPr>
          <w:rFonts w:asciiTheme="minorHAnsi" w:hAnsiTheme="minorHAnsi" w:cs="Arial"/>
          <w:sz w:val="22"/>
          <w:szCs w:val="22"/>
          <w:lang w:val="en-GB"/>
        </w:rPr>
      </w:pPr>
      <w:r>
        <w:rPr>
          <w:rFonts w:asciiTheme="minorHAnsi" w:hAnsiTheme="minorHAnsi" w:cs="Arial"/>
          <w:sz w:val="22"/>
          <w:szCs w:val="22"/>
        </w:rPr>
        <w:tab/>
      </w:r>
      <w:r w:rsidRPr="00301529">
        <w:rPr>
          <w:rFonts w:asciiTheme="minorHAnsi" w:hAnsiTheme="minorHAnsi" w:cs="Arial"/>
          <w:sz w:val="22"/>
          <w:szCs w:val="22"/>
          <w:lang w:val="en-GB"/>
        </w:rPr>
        <w:t xml:space="preserve">b.- </w:t>
      </w:r>
      <w:r w:rsidR="00625EFA" w:rsidRPr="00625EFA">
        <w:rPr>
          <w:rFonts w:asciiTheme="minorHAnsi" w:hAnsiTheme="minorHAnsi" w:cs="Arial"/>
          <w:sz w:val="22"/>
          <w:szCs w:val="22"/>
          <w:lang w:val="en-GB"/>
        </w:rPr>
        <w:t>Ergonomic training for chambermaids. In small groups, all the tasks to be carried out in the cleaning of a client's apartment are reviewed, recommendations are given to avoid postural loads.</w:t>
      </w:r>
    </w:p>
    <w:p w14:paraId="5737AA69" w14:textId="5D93CFE3" w:rsidR="00037102" w:rsidRPr="00037102" w:rsidRDefault="00DF5156" w:rsidP="00235BB7">
      <w:pPr>
        <w:pStyle w:val="Textoindependiente"/>
        <w:spacing w:before="120" w:line="312" w:lineRule="auto"/>
        <w:jc w:val="both"/>
        <w:rPr>
          <w:rFonts w:asciiTheme="minorHAnsi" w:hAnsiTheme="minorHAnsi" w:cs="Arial"/>
          <w:sz w:val="22"/>
          <w:szCs w:val="22"/>
          <w:lang w:val="en-GB"/>
        </w:rPr>
      </w:pPr>
      <w:r w:rsidRPr="00037102">
        <w:rPr>
          <w:rFonts w:asciiTheme="minorHAnsi" w:hAnsiTheme="minorHAnsi" w:cs="Arial"/>
          <w:b/>
          <w:bCs/>
          <w:sz w:val="22"/>
          <w:szCs w:val="22"/>
          <w:lang w:val="en-GB"/>
        </w:rPr>
        <w:t>11.-</w:t>
      </w:r>
      <w:r w:rsidRPr="00037102">
        <w:rPr>
          <w:rFonts w:asciiTheme="minorHAnsi" w:hAnsiTheme="minorHAnsi" w:cs="Arial"/>
          <w:sz w:val="22"/>
          <w:szCs w:val="22"/>
          <w:lang w:val="en-GB"/>
        </w:rPr>
        <w:t xml:space="preserve"> </w:t>
      </w:r>
      <w:r w:rsidR="00037102" w:rsidRPr="00037102">
        <w:rPr>
          <w:rFonts w:asciiTheme="minorHAnsi" w:hAnsiTheme="minorHAnsi" w:cs="Arial"/>
          <w:sz w:val="22"/>
          <w:szCs w:val="22"/>
          <w:lang w:val="en-GB"/>
        </w:rPr>
        <w:t>Renewal agreement with Unicef and its Hoteles Amigos project (since 2015). The funds raised will go to the WASH</w:t>
      </w:r>
      <w:r w:rsidR="00037102">
        <w:rPr>
          <w:rFonts w:asciiTheme="minorHAnsi" w:hAnsiTheme="minorHAnsi" w:cs="Arial"/>
          <w:sz w:val="22"/>
          <w:szCs w:val="22"/>
          <w:lang w:val="en-GB"/>
        </w:rPr>
        <w:t xml:space="preserve"> program</w:t>
      </w:r>
      <w:r w:rsidR="00037102" w:rsidRPr="00037102">
        <w:rPr>
          <w:rFonts w:asciiTheme="minorHAnsi" w:hAnsiTheme="minorHAnsi" w:cs="Arial"/>
          <w:sz w:val="22"/>
          <w:szCs w:val="22"/>
          <w:lang w:val="en-GB"/>
        </w:rPr>
        <w:t>: Climate Change, which seeks adequate access to drinking water and sanitation for children in impoverished areas or at high risk of flooding.</w:t>
      </w:r>
    </w:p>
    <w:p w14:paraId="4AA4E435" w14:textId="21F3E15C" w:rsidR="00037102" w:rsidRPr="00037102" w:rsidRDefault="00BA312F" w:rsidP="00235BB7">
      <w:pPr>
        <w:pStyle w:val="Textoindependiente"/>
        <w:spacing w:before="120" w:line="312" w:lineRule="auto"/>
        <w:jc w:val="both"/>
        <w:rPr>
          <w:rFonts w:asciiTheme="minorHAnsi" w:hAnsiTheme="minorHAnsi" w:cs="Arial"/>
          <w:sz w:val="22"/>
          <w:szCs w:val="22"/>
          <w:lang w:val="en-GB"/>
        </w:rPr>
      </w:pPr>
      <w:r w:rsidRPr="00037102">
        <w:rPr>
          <w:rFonts w:asciiTheme="minorHAnsi" w:hAnsiTheme="minorHAnsi" w:cs="Arial"/>
          <w:b/>
          <w:bCs/>
          <w:sz w:val="22"/>
          <w:szCs w:val="22"/>
          <w:lang w:val="en-GB"/>
        </w:rPr>
        <w:t>12.-</w:t>
      </w:r>
      <w:r w:rsidRPr="00037102">
        <w:rPr>
          <w:rFonts w:asciiTheme="minorHAnsi" w:hAnsiTheme="minorHAnsi" w:cs="Arial"/>
          <w:sz w:val="22"/>
          <w:szCs w:val="22"/>
          <w:lang w:val="en-GB"/>
        </w:rPr>
        <w:t xml:space="preserve"> </w:t>
      </w:r>
      <w:r w:rsidR="00037102">
        <w:rPr>
          <w:rFonts w:asciiTheme="minorHAnsi" w:hAnsiTheme="minorHAnsi" w:cs="Arial"/>
          <w:sz w:val="22"/>
          <w:szCs w:val="22"/>
          <w:lang w:val="en-GB"/>
        </w:rPr>
        <w:t>Introduccion</w:t>
      </w:r>
      <w:r w:rsidR="00037102" w:rsidRPr="00037102">
        <w:rPr>
          <w:rFonts w:asciiTheme="minorHAnsi" w:hAnsiTheme="minorHAnsi" w:cs="Arial"/>
          <w:sz w:val="22"/>
          <w:szCs w:val="22"/>
          <w:lang w:val="en-GB"/>
        </w:rPr>
        <w:t xml:space="preserve"> of Beca Family 20</w:t>
      </w:r>
      <w:r w:rsidR="00625EFA">
        <w:rPr>
          <w:rFonts w:asciiTheme="minorHAnsi" w:hAnsiTheme="minorHAnsi" w:cs="Arial"/>
          <w:sz w:val="22"/>
          <w:szCs w:val="22"/>
          <w:lang w:val="en-GB"/>
        </w:rPr>
        <w:t>20</w:t>
      </w:r>
      <w:r w:rsidR="00037102" w:rsidRPr="00037102">
        <w:rPr>
          <w:rFonts w:asciiTheme="minorHAnsi" w:hAnsiTheme="minorHAnsi" w:cs="Arial"/>
          <w:sz w:val="22"/>
          <w:szCs w:val="22"/>
          <w:lang w:val="en-GB"/>
        </w:rPr>
        <w:t xml:space="preserve">. Included in our website in Commitments. € 3,000 </w:t>
      </w:r>
      <w:r w:rsidR="00037102">
        <w:rPr>
          <w:rFonts w:asciiTheme="minorHAnsi" w:hAnsiTheme="minorHAnsi" w:cs="Arial"/>
          <w:sz w:val="22"/>
          <w:szCs w:val="22"/>
          <w:lang w:val="en-GB"/>
        </w:rPr>
        <w:t>Felloship</w:t>
      </w:r>
      <w:r w:rsidR="00037102" w:rsidRPr="00037102">
        <w:rPr>
          <w:rFonts w:asciiTheme="minorHAnsi" w:hAnsiTheme="minorHAnsi" w:cs="Arial"/>
          <w:sz w:val="22"/>
          <w:szCs w:val="22"/>
          <w:lang w:val="en-GB"/>
        </w:rPr>
        <w:t xml:space="preserve"> for projects that attend, investigate and develop child protection initiatives.</w:t>
      </w:r>
    </w:p>
    <w:p w14:paraId="11C4E5BF" w14:textId="118CAAA1" w:rsidR="00037102" w:rsidRPr="00037102" w:rsidRDefault="003E2BEC" w:rsidP="00235BB7">
      <w:pPr>
        <w:pStyle w:val="Textoindependiente"/>
        <w:spacing w:before="120" w:line="312" w:lineRule="auto"/>
        <w:jc w:val="both"/>
        <w:rPr>
          <w:rFonts w:asciiTheme="minorHAnsi" w:hAnsiTheme="minorHAnsi" w:cs="Arial"/>
          <w:sz w:val="22"/>
          <w:szCs w:val="22"/>
          <w:lang w:val="en-GB"/>
        </w:rPr>
      </w:pPr>
      <w:r w:rsidRPr="00037102">
        <w:rPr>
          <w:rFonts w:asciiTheme="minorHAnsi" w:hAnsiTheme="minorHAnsi" w:cs="Arial"/>
          <w:b/>
          <w:bCs/>
          <w:sz w:val="22"/>
          <w:szCs w:val="22"/>
          <w:lang w:val="en-GB"/>
        </w:rPr>
        <w:t>1</w:t>
      </w:r>
      <w:r w:rsidR="00BA312F" w:rsidRPr="00037102">
        <w:rPr>
          <w:rFonts w:asciiTheme="minorHAnsi" w:hAnsiTheme="minorHAnsi" w:cs="Arial"/>
          <w:b/>
          <w:bCs/>
          <w:sz w:val="22"/>
          <w:szCs w:val="22"/>
          <w:lang w:val="en-GB"/>
        </w:rPr>
        <w:t>3</w:t>
      </w:r>
      <w:r w:rsidRPr="00037102">
        <w:rPr>
          <w:rFonts w:asciiTheme="minorHAnsi" w:hAnsiTheme="minorHAnsi" w:cs="Arial"/>
          <w:b/>
          <w:bCs/>
          <w:sz w:val="22"/>
          <w:szCs w:val="22"/>
          <w:lang w:val="en-GB"/>
        </w:rPr>
        <w:t>.-</w:t>
      </w:r>
      <w:r w:rsidRPr="00037102">
        <w:rPr>
          <w:rFonts w:asciiTheme="minorHAnsi" w:hAnsiTheme="minorHAnsi" w:cs="Arial"/>
          <w:sz w:val="22"/>
          <w:szCs w:val="22"/>
          <w:lang w:val="en-GB"/>
        </w:rPr>
        <w:t xml:space="preserve"> </w:t>
      </w:r>
      <w:r w:rsidR="00037102" w:rsidRPr="00037102">
        <w:rPr>
          <w:rFonts w:asciiTheme="minorHAnsi" w:hAnsiTheme="minorHAnsi" w:cs="Arial"/>
          <w:sz w:val="22"/>
          <w:szCs w:val="22"/>
          <w:lang w:val="en-GB"/>
        </w:rPr>
        <w:t>April 2019. Presentation of th</w:t>
      </w:r>
      <w:r w:rsidR="00037102">
        <w:rPr>
          <w:rFonts w:asciiTheme="minorHAnsi" w:hAnsiTheme="minorHAnsi" w:cs="Arial"/>
          <w:sz w:val="22"/>
          <w:szCs w:val="22"/>
          <w:lang w:val="en-GB"/>
        </w:rPr>
        <w:t>e preliminary draft</w:t>
      </w:r>
      <w:r w:rsidR="00037102" w:rsidRPr="00037102">
        <w:rPr>
          <w:rFonts w:asciiTheme="minorHAnsi" w:hAnsiTheme="minorHAnsi" w:cs="Arial"/>
          <w:sz w:val="22"/>
          <w:szCs w:val="22"/>
          <w:lang w:val="en-GB"/>
        </w:rPr>
        <w:t xml:space="preserve"> for the construction of a photovoltaic park that supplies clean energy to the hotel.</w:t>
      </w:r>
    </w:p>
    <w:p w14:paraId="4AFD08C2" w14:textId="77777777" w:rsidR="00037102" w:rsidRPr="00037102" w:rsidRDefault="00037102" w:rsidP="006E141F">
      <w:pPr>
        <w:rPr>
          <w:rFonts w:asciiTheme="minorHAnsi" w:hAnsiTheme="minorHAnsi" w:cs="Arial"/>
          <w:b/>
          <w:u w:val="single"/>
          <w:lang w:val="en-GB"/>
        </w:rPr>
      </w:pPr>
    </w:p>
    <w:p w14:paraId="5FB5642E" w14:textId="77777777" w:rsidR="00625EFA" w:rsidRDefault="00625EFA" w:rsidP="006E141F">
      <w:pPr>
        <w:rPr>
          <w:rFonts w:asciiTheme="minorHAnsi" w:hAnsiTheme="minorHAnsi" w:cs="Arial"/>
          <w:b/>
          <w:u w:val="single"/>
        </w:rPr>
      </w:pPr>
    </w:p>
    <w:p w14:paraId="0DC405C0" w14:textId="77777777" w:rsidR="00625EFA" w:rsidRDefault="00625EFA" w:rsidP="006E141F">
      <w:pPr>
        <w:rPr>
          <w:rFonts w:asciiTheme="minorHAnsi" w:hAnsiTheme="minorHAnsi" w:cs="Arial"/>
          <w:b/>
          <w:u w:val="single"/>
        </w:rPr>
      </w:pPr>
    </w:p>
    <w:p w14:paraId="25D14EAC" w14:textId="4CD11FF6" w:rsidR="006E141F" w:rsidRDefault="00F8367F" w:rsidP="006E141F">
      <w:pPr>
        <w:rPr>
          <w:rFonts w:asciiTheme="minorHAnsi" w:hAnsiTheme="minorHAnsi" w:cs="Arial"/>
          <w:b/>
          <w:u w:val="single"/>
        </w:rPr>
      </w:pPr>
      <w:r w:rsidRPr="00F8367F">
        <w:rPr>
          <w:rFonts w:asciiTheme="minorHAnsi" w:hAnsiTheme="minorHAnsi" w:cs="Arial"/>
          <w:b/>
          <w:u w:val="single"/>
        </w:rPr>
        <w:lastRenderedPageBreak/>
        <w:t xml:space="preserve">REPORTING PERIOD </w:t>
      </w:r>
    </w:p>
    <w:p w14:paraId="69C3DF2B" w14:textId="77777777" w:rsidR="001A1071" w:rsidRDefault="001A1071" w:rsidP="006E141F">
      <w:pPr>
        <w:rPr>
          <w:rFonts w:asciiTheme="minorHAnsi" w:hAnsiTheme="minorHAnsi" w:cs="Arial"/>
          <w:b/>
          <w:u w:val="single"/>
        </w:rPr>
      </w:pPr>
    </w:p>
    <w:p w14:paraId="71A3A3D8" w14:textId="77777777" w:rsidR="00625EFA" w:rsidRPr="00625EFA" w:rsidRDefault="00625EFA" w:rsidP="00625EFA">
      <w:pPr>
        <w:rPr>
          <w:rFonts w:asciiTheme="minorHAnsi" w:hAnsiTheme="minorHAnsi" w:cs="Arial"/>
          <w:lang w:val="en-GB"/>
        </w:rPr>
      </w:pPr>
      <w:r w:rsidRPr="00625EFA">
        <w:rPr>
          <w:rFonts w:asciiTheme="minorHAnsi" w:hAnsiTheme="minorHAnsi" w:cs="Arial"/>
          <w:lang w:val="en-GB"/>
        </w:rPr>
        <w:t>This report collects the results obtained and the actions that we have carried out during 2020.</w:t>
      </w:r>
    </w:p>
    <w:p w14:paraId="2DD18FE7" w14:textId="77777777" w:rsidR="00625EFA" w:rsidRPr="00625EFA" w:rsidRDefault="00625EFA" w:rsidP="00625EFA">
      <w:pPr>
        <w:rPr>
          <w:rFonts w:asciiTheme="minorHAnsi" w:hAnsiTheme="minorHAnsi" w:cs="Arial"/>
          <w:lang w:val="en-GB"/>
        </w:rPr>
      </w:pPr>
    </w:p>
    <w:p w14:paraId="5B8A6343" w14:textId="77777777" w:rsidR="00625EFA" w:rsidRPr="00625EFA" w:rsidRDefault="00625EFA" w:rsidP="00625EFA">
      <w:pPr>
        <w:rPr>
          <w:rFonts w:asciiTheme="minorHAnsi" w:hAnsiTheme="minorHAnsi" w:cs="Arial"/>
          <w:lang w:val="en-GB"/>
        </w:rPr>
      </w:pPr>
      <w:r w:rsidRPr="00625EFA">
        <w:rPr>
          <w:rFonts w:asciiTheme="minorHAnsi" w:hAnsiTheme="minorHAnsi" w:cs="Arial"/>
          <w:lang w:val="en-GB"/>
        </w:rPr>
        <w:t>Due to how atypical the year 2020 has been, the values, consumption, ratios and other indicators have been logically affected. It is expected that throughout 2021 this scenario can be regularized, as a longer season is planned.</w:t>
      </w:r>
    </w:p>
    <w:p w14:paraId="670EF314" w14:textId="77777777" w:rsidR="00625EFA" w:rsidRPr="00625EFA" w:rsidRDefault="00625EFA" w:rsidP="00625EFA">
      <w:pPr>
        <w:rPr>
          <w:rFonts w:asciiTheme="minorHAnsi" w:hAnsiTheme="minorHAnsi" w:cs="Arial"/>
          <w:lang w:val="en-GB"/>
        </w:rPr>
      </w:pPr>
    </w:p>
    <w:p w14:paraId="40D3C30A" w14:textId="43903C21" w:rsidR="00CB46B4" w:rsidRDefault="00625EFA" w:rsidP="00625EFA">
      <w:pPr>
        <w:rPr>
          <w:rFonts w:asciiTheme="minorHAnsi" w:hAnsiTheme="minorHAnsi" w:cs="Arial"/>
        </w:rPr>
      </w:pPr>
      <w:r w:rsidRPr="00625EFA">
        <w:rPr>
          <w:rFonts w:asciiTheme="minorHAnsi" w:hAnsiTheme="minorHAnsi" w:cs="Arial"/>
          <w:lang w:val="en-GB"/>
        </w:rPr>
        <w:t>The trend in the consumption of the main resources used in the establishment, electricity, water, propane and diesel is detailed below:</w:t>
      </w:r>
    </w:p>
    <w:p w14:paraId="780C2D03" w14:textId="7894C9FA" w:rsidR="00B817D1" w:rsidRDefault="0020199D" w:rsidP="006E141F">
      <w:pPr>
        <w:rPr>
          <w:rFonts w:asciiTheme="minorHAnsi" w:hAnsiTheme="minorHAnsi" w:cs="Arial"/>
          <w:lang w:val="en-GB"/>
        </w:rPr>
      </w:pPr>
      <w:r w:rsidRPr="00B817D1">
        <w:rPr>
          <w:rFonts w:asciiTheme="minorHAnsi" w:hAnsiTheme="minorHAnsi" w:cs="Arial"/>
          <w:lang w:val="en-GB"/>
        </w:rPr>
        <w:t>Our sustainability goals are as follows:</w:t>
      </w:r>
    </w:p>
    <w:p w14:paraId="7F158768" w14:textId="77F8B044" w:rsidR="000A48F6" w:rsidRDefault="000A48F6" w:rsidP="006E141F">
      <w:pPr>
        <w:rPr>
          <w:rFonts w:asciiTheme="minorHAnsi" w:hAnsiTheme="minorHAnsi" w:cs="Arial"/>
          <w:lang w:val="en-GB"/>
        </w:rPr>
      </w:pPr>
    </w:p>
    <w:p w14:paraId="1A8F1AEA" w14:textId="66DC81BF" w:rsidR="000A48F6" w:rsidRDefault="000A48F6" w:rsidP="006E141F">
      <w:pPr>
        <w:rPr>
          <w:rFonts w:asciiTheme="minorHAnsi" w:hAnsiTheme="minorHAnsi" w:cs="Arial"/>
          <w:lang w:val="en-GB"/>
        </w:rPr>
      </w:pPr>
      <w:r>
        <w:rPr>
          <w:noProof/>
        </w:rPr>
        <w:drawing>
          <wp:inline distT="0" distB="0" distL="0" distR="0" wp14:anchorId="7A9A73A5" wp14:editId="125379F4">
            <wp:extent cx="5362575" cy="2400300"/>
            <wp:effectExtent l="0" t="0" r="0" b="0"/>
            <wp:docPr id="6" name="Gráfico 6">
              <a:extLst xmlns:a="http://schemas.openxmlformats.org/drawingml/2006/main">
                <a:ext uri="{FF2B5EF4-FFF2-40B4-BE49-F238E27FC236}">
                  <a16:creationId xmlns:a16="http://schemas.microsoft.com/office/drawing/2014/main" id="{B617C10C-97A9-43AC-82C3-79F49A79BC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46A7792" w14:textId="4E272221" w:rsidR="000A48F6" w:rsidRDefault="000A48F6" w:rsidP="006E141F">
      <w:pPr>
        <w:rPr>
          <w:rFonts w:asciiTheme="minorHAnsi" w:hAnsiTheme="minorHAnsi" w:cs="Arial"/>
          <w:lang w:val="en-GB"/>
        </w:rPr>
      </w:pPr>
      <w:r>
        <w:rPr>
          <w:noProof/>
        </w:rPr>
        <w:drawing>
          <wp:inline distT="0" distB="0" distL="0" distR="0" wp14:anchorId="06DB8200" wp14:editId="7638DDD2">
            <wp:extent cx="5400040" cy="1998980"/>
            <wp:effectExtent l="0" t="0" r="0" b="0"/>
            <wp:docPr id="4" name="Gráfico 4">
              <a:extLst xmlns:a="http://schemas.openxmlformats.org/drawingml/2006/main">
                <a:ext uri="{FF2B5EF4-FFF2-40B4-BE49-F238E27FC236}">
                  <a16:creationId xmlns:a16="http://schemas.microsoft.com/office/drawing/2014/main" id="{1A1E5AD8-CD99-432A-8B6B-E4D3105A13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E5531E4" w14:textId="05B7EF43" w:rsidR="000A48F6" w:rsidRDefault="000A48F6" w:rsidP="006E141F">
      <w:pPr>
        <w:rPr>
          <w:rFonts w:asciiTheme="minorHAnsi" w:hAnsiTheme="minorHAnsi" w:cs="Arial"/>
          <w:lang w:val="en-GB"/>
        </w:rPr>
      </w:pPr>
    </w:p>
    <w:p w14:paraId="6E573CB4" w14:textId="77777777" w:rsidR="000A48F6" w:rsidRPr="00382B7E" w:rsidRDefault="000A48F6" w:rsidP="000A48F6">
      <w:pPr>
        <w:rPr>
          <w:rFonts w:asciiTheme="minorHAnsi" w:hAnsiTheme="minorHAnsi" w:cs="Arial"/>
          <w:b/>
          <w:bCs/>
          <w:sz w:val="28"/>
          <w:szCs w:val="28"/>
        </w:rPr>
      </w:pPr>
      <w:r w:rsidRPr="00382B7E">
        <w:rPr>
          <w:rFonts w:asciiTheme="minorHAnsi" w:hAnsiTheme="minorHAnsi" w:cs="Arial"/>
          <w:b/>
          <w:bCs/>
          <w:sz w:val="28"/>
          <w:szCs w:val="28"/>
        </w:rPr>
        <w:t>PROPANO</w:t>
      </w:r>
    </w:p>
    <w:tbl>
      <w:tblPr>
        <w:tblW w:w="8280" w:type="dxa"/>
        <w:tblInd w:w="75" w:type="dxa"/>
        <w:tblCellMar>
          <w:left w:w="70" w:type="dxa"/>
          <w:right w:w="70" w:type="dxa"/>
        </w:tblCellMar>
        <w:tblLook w:val="04A0" w:firstRow="1" w:lastRow="0" w:firstColumn="1" w:lastColumn="0" w:noHBand="0" w:noVBand="1"/>
      </w:tblPr>
      <w:tblGrid>
        <w:gridCol w:w="980"/>
        <w:gridCol w:w="980"/>
        <w:gridCol w:w="980"/>
        <w:gridCol w:w="980"/>
        <w:gridCol w:w="980"/>
        <w:gridCol w:w="980"/>
        <w:gridCol w:w="1200"/>
        <w:gridCol w:w="1200"/>
      </w:tblGrid>
      <w:tr w:rsidR="000A48F6" w:rsidRPr="00382B7E" w14:paraId="582D07BC" w14:textId="77777777" w:rsidTr="004345FE">
        <w:trPr>
          <w:trHeight w:val="24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0C4B2" w14:textId="77777777" w:rsidR="000A48F6" w:rsidRPr="00382B7E" w:rsidRDefault="000A48F6" w:rsidP="004345FE">
            <w:pPr>
              <w:jc w:val="center"/>
              <w:rPr>
                <w:rFonts w:ascii="Arial" w:hAnsi="Arial" w:cs="Arial"/>
                <w:b/>
                <w:bCs/>
                <w:sz w:val="16"/>
                <w:szCs w:val="16"/>
              </w:rPr>
            </w:pPr>
            <w:r w:rsidRPr="00382B7E">
              <w:rPr>
                <w:rFonts w:ascii="Arial" w:hAnsi="Arial" w:cs="Arial"/>
                <w:b/>
                <w:bCs/>
                <w:sz w:val="16"/>
                <w:szCs w:val="16"/>
              </w:rPr>
              <w:t>2.017</w:t>
            </w:r>
          </w:p>
        </w:tc>
        <w:tc>
          <w:tcPr>
            <w:tcW w:w="980" w:type="dxa"/>
            <w:tcBorders>
              <w:top w:val="single" w:sz="4" w:space="0" w:color="auto"/>
              <w:left w:val="nil"/>
              <w:bottom w:val="single" w:sz="4" w:space="0" w:color="auto"/>
              <w:right w:val="single" w:sz="4" w:space="0" w:color="auto"/>
            </w:tcBorders>
            <w:shd w:val="clear" w:color="000000" w:fill="F2DCDB"/>
            <w:noWrap/>
            <w:vAlign w:val="bottom"/>
            <w:hideMark/>
          </w:tcPr>
          <w:p w14:paraId="3546AB85" w14:textId="77777777" w:rsidR="000A48F6" w:rsidRPr="00382B7E" w:rsidRDefault="000A48F6" w:rsidP="004345FE">
            <w:pPr>
              <w:jc w:val="center"/>
              <w:rPr>
                <w:rFonts w:ascii="Arial" w:hAnsi="Arial" w:cs="Arial"/>
                <w:b/>
                <w:bCs/>
                <w:sz w:val="16"/>
                <w:szCs w:val="16"/>
              </w:rPr>
            </w:pPr>
            <w:r w:rsidRPr="00382B7E">
              <w:rPr>
                <w:rFonts w:ascii="Arial" w:hAnsi="Arial" w:cs="Arial"/>
                <w:b/>
                <w:bCs/>
                <w:sz w:val="16"/>
                <w:szCs w:val="16"/>
              </w:rPr>
              <w:t>kw/h</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732ED266" w14:textId="77777777" w:rsidR="000A48F6" w:rsidRPr="00382B7E" w:rsidRDefault="000A48F6" w:rsidP="004345FE">
            <w:pPr>
              <w:jc w:val="center"/>
              <w:rPr>
                <w:rFonts w:ascii="Arial" w:hAnsi="Arial" w:cs="Arial"/>
                <w:b/>
                <w:bCs/>
                <w:sz w:val="16"/>
                <w:szCs w:val="16"/>
              </w:rPr>
            </w:pPr>
            <w:r w:rsidRPr="00382B7E">
              <w:rPr>
                <w:rFonts w:ascii="Arial" w:hAnsi="Arial" w:cs="Arial"/>
                <w:b/>
                <w:bCs/>
                <w:sz w:val="16"/>
                <w:szCs w:val="16"/>
              </w:rPr>
              <w:t>2.018</w:t>
            </w:r>
          </w:p>
        </w:tc>
        <w:tc>
          <w:tcPr>
            <w:tcW w:w="980" w:type="dxa"/>
            <w:tcBorders>
              <w:top w:val="single" w:sz="4" w:space="0" w:color="auto"/>
              <w:left w:val="nil"/>
              <w:bottom w:val="single" w:sz="4" w:space="0" w:color="auto"/>
              <w:right w:val="single" w:sz="4" w:space="0" w:color="auto"/>
            </w:tcBorders>
            <w:shd w:val="clear" w:color="000000" w:fill="F2DCDB"/>
            <w:noWrap/>
            <w:vAlign w:val="bottom"/>
            <w:hideMark/>
          </w:tcPr>
          <w:p w14:paraId="664A7F06" w14:textId="77777777" w:rsidR="000A48F6" w:rsidRPr="00382B7E" w:rsidRDefault="000A48F6" w:rsidP="004345FE">
            <w:pPr>
              <w:jc w:val="center"/>
              <w:rPr>
                <w:rFonts w:ascii="Arial" w:hAnsi="Arial" w:cs="Arial"/>
                <w:b/>
                <w:bCs/>
                <w:sz w:val="16"/>
                <w:szCs w:val="16"/>
              </w:rPr>
            </w:pPr>
            <w:r w:rsidRPr="00382B7E">
              <w:rPr>
                <w:rFonts w:ascii="Arial" w:hAnsi="Arial" w:cs="Arial"/>
                <w:b/>
                <w:bCs/>
                <w:sz w:val="16"/>
                <w:szCs w:val="16"/>
              </w:rPr>
              <w:t>kw/h</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52F7FFA4" w14:textId="77777777" w:rsidR="000A48F6" w:rsidRPr="00382B7E" w:rsidRDefault="000A48F6" w:rsidP="004345FE">
            <w:pPr>
              <w:jc w:val="center"/>
              <w:rPr>
                <w:rFonts w:ascii="Arial" w:hAnsi="Arial" w:cs="Arial"/>
                <w:b/>
                <w:bCs/>
                <w:sz w:val="16"/>
                <w:szCs w:val="16"/>
              </w:rPr>
            </w:pPr>
            <w:r w:rsidRPr="00382B7E">
              <w:rPr>
                <w:rFonts w:ascii="Arial" w:hAnsi="Arial" w:cs="Arial"/>
                <w:b/>
                <w:bCs/>
                <w:sz w:val="16"/>
                <w:szCs w:val="16"/>
              </w:rPr>
              <w:t>2.019</w:t>
            </w:r>
          </w:p>
        </w:tc>
        <w:tc>
          <w:tcPr>
            <w:tcW w:w="980" w:type="dxa"/>
            <w:tcBorders>
              <w:top w:val="single" w:sz="4" w:space="0" w:color="auto"/>
              <w:left w:val="nil"/>
              <w:bottom w:val="single" w:sz="4" w:space="0" w:color="auto"/>
              <w:right w:val="single" w:sz="4" w:space="0" w:color="auto"/>
            </w:tcBorders>
            <w:shd w:val="clear" w:color="000000" w:fill="F2DCDB"/>
            <w:noWrap/>
            <w:vAlign w:val="bottom"/>
            <w:hideMark/>
          </w:tcPr>
          <w:p w14:paraId="0F171717" w14:textId="77777777" w:rsidR="000A48F6" w:rsidRPr="00382B7E" w:rsidRDefault="000A48F6" w:rsidP="004345FE">
            <w:pPr>
              <w:jc w:val="center"/>
              <w:rPr>
                <w:rFonts w:ascii="Arial" w:hAnsi="Arial" w:cs="Arial"/>
                <w:b/>
                <w:bCs/>
                <w:sz w:val="16"/>
                <w:szCs w:val="16"/>
              </w:rPr>
            </w:pPr>
            <w:r w:rsidRPr="00382B7E">
              <w:rPr>
                <w:rFonts w:ascii="Arial" w:hAnsi="Arial" w:cs="Arial"/>
                <w:b/>
                <w:bCs/>
                <w:sz w:val="16"/>
                <w:szCs w:val="16"/>
              </w:rPr>
              <w:t>kw/h</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3DD7F09" w14:textId="77777777" w:rsidR="000A48F6" w:rsidRPr="00382B7E" w:rsidRDefault="000A48F6" w:rsidP="004345FE">
            <w:pPr>
              <w:jc w:val="center"/>
              <w:rPr>
                <w:rFonts w:ascii="Arial" w:hAnsi="Arial" w:cs="Arial"/>
                <w:b/>
                <w:bCs/>
                <w:sz w:val="16"/>
                <w:szCs w:val="16"/>
              </w:rPr>
            </w:pPr>
            <w:r w:rsidRPr="00382B7E">
              <w:rPr>
                <w:rFonts w:ascii="Arial" w:hAnsi="Arial" w:cs="Arial"/>
                <w:b/>
                <w:bCs/>
                <w:sz w:val="16"/>
                <w:szCs w:val="16"/>
              </w:rPr>
              <w:t>2.020</w:t>
            </w:r>
          </w:p>
        </w:tc>
        <w:tc>
          <w:tcPr>
            <w:tcW w:w="1200" w:type="dxa"/>
            <w:tcBorders>
              <w:top w:val="single" w:sz="4" w:space="0" w:color="auto"/>
              <w:left w:val="nil"/>
              <w:bottom w:val="single" w:sz="4" w:space="0" w:color="auto"/>
              <w:right w:val="single" w:sz="4" w:space="0" w:color="auto"/>
            </w:tcBorders>
            <w:shd w:val="clear" w:color="000000" w:fill="F2DCDB"/>
            <w:noWrap/>
            <w:vAlign w:val="bottom"/>
            <w:hideMark/>
          </w:tcPr>
          <w:p w14:paraId="635F4027" w14:textId="77777777" w:rsidR="000A48F6" w:rsidRPr="00382B7E" w:rsidRDefault="000A48F6" w:rsidP="004345FE">
            <w:pPr>
              <w:jc w:val="center"/>
              <w:rPr>
                <w:rFonts w:ascii="Arial" w:hAnsi="Arial" w:cs="Arial"/>
                <w:b/>
                <w:bCs/>
                <w:sz w:val="16"/>
                <w:szCs w:val="16"/>
              </w:rPr>
            </w:pPr>
            <w:r w:rsidRPr="00382B7E">
              <w:rPr>
                <w:rFonts w:ascii="Arial" w:hAnsi="Arial" w:cs="Arial"/>
                <w:b/>
                <w:bCs/>
                <w:sz w:val="16"/>
                <w:szCs w:val="16"/>
              </w:rPr>
              <w:t>kw/h</w:t>
            </w:r>
          </w:p>
        </w:tc>
      </w:tr>
      <w:tr w:rsidR="000A48F6" w:rsidRPr="00382B7E" w14:paraId="6AF628E3" w14:textId="77777777" w:rsidTr="004345FE">
        <w:trPr>
          <w:trHeight w:val="24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28EA2E5"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450BFEBD"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14:paraId="78386070"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25D8A957"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14:paraId="03E543CE"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0D66D71C"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14:paraId="3D56F329"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1200" w:type="dxa"/>
            <w:tcBorders>
              <w:top w:val="nil"/>
              <w:left w:val="nil"/>
              <w:bottom w:val="single" w:sz="4" w:space="0" w:color="auto"/>
              <w:right w:val="single" w:sz="4" w:space="0" w:color="auto"/>
            </w:tcBorders>
            <w:shd w:val="clear" w:color="000000" w:fill="F2DCDB"/>
            <w:noWrap/>
            <w:vAlign w:val="bottom"/>
            <w:hideMark/>
          </w:tcPr>
          <w:p w14:paraId="4BBB4941"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r>
      <w:tr w:rsidR="000A48F6" w:rsidRPr="00382B7E" w14:paraId="3B274DE7" w14:textId="77777777" w:rsidTr="004345FE">
        <w:trPr>
          <w:trHeight w:val="24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08B8A59"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044731CE"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14:paraId="3A4E6B87"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6D7FE826"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14:paraId="5EF9ED0B"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3507A6EC"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14:paraId="019B831B"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1200" w:type="dxa"/>
            <w:tcBorders>
              <w:top w:val="nil"/>
              <w:left w:val="nil"/>
              <w:bottom w:val="single" w:sz="4" w:space="0" w:color="auto"/>
              <w:right w:val="single" w:sz="4" w:space="0" w:color="auto"/>
            </w:tcBorders>
            <w:shd w:val="clear" w:color="000000" w:fill="F2DCDB"/>
            <w:noWrap/>
            <w:vAlign w:val="bottom"/>
            <w:hideMark/>
          </w:tcPr>
          <w:p w14:paraId="46014E58"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r>
      <w:tr w:rsidR="000A48F6" w:rsidRPr="00382B7E" w14:paraId="5A2C7954" w14:textId="77777777" w:rsidTr="004345FE">
        <w:trPr>
          <w:trHeight w:val="24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DE4643E"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85</w:t>
            </w:r>
          </w:p>
        </w:tc>
        <w:tc>
          <w:tcPr>
            <w:tcW w:w="980" w:type="dxa"/>
            <w:tcBorders>
              <w:top w:val="nil"/>
              <w:left w:val="nil"/>
              <w:bottom w:val="single" w:sz="4" w:space="0" w:color="auto"/>
              <w:right w:val="single" w:sz="4" w:space="0" w:color="auto"/>
            </w:tcBorders>
            <w:shd w:val="clear" w:color="000000" w:fill="F2DCDB"/>
            <w:noWrap/>
            <w:vAlign w:val="bottom"/>
            <w:hideMark/>
          </w:tcPr>
          <w:p w14:paraId="6DE689BE"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1.100,75</w:t>
            </w:r>
          </w:p>
        </w:tc>
        <w:tc>
          <w:tcPr>
            <w:tcW w:w="980" w:type="dxa"/>
            <w:tcBorders>
              <w:top w:val="nil"/>
              <w:left w:val="nil"/>
              <w:bottom w:val="single" w:sz="4" w:space="0" w:color="auto"/>
              <w:right w:val="single" w:sz="4" w:space="0" w:color="auto"/>
            </w:tcBorders>
            <w:shd w:val="clear" w:color="auto" w:fill="auto"/>
            <w:noWrap/>
            <w:vAlign w:val="bottom"/>
            <w:hideMark/>
          </w:tcPr>
          <w:p w14:paraId="403F3B87"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85</w:t>
            </w:r>
          </w:p>
        </w:tc>
        <w:tc>
          <w:tcPr>
            <w:tcW w:w="980" w:type="dxa"/>
            <w:tcBorders>
              <w:top w:val="nil"/>
              <w:left w:val="nil"/>
              <w:bottom w:val="single" w:sz="4" w:space="0" w:color="auto"/>
              <w:right w:val="single" w:sz="4" w:space="0" w:color="auto"/>
            </w:tcBorders>
            <w:shd w:val="clear" w:color="000000" w:fill="F2DCDB"/>
            <w:noWrap/>
            <w:vAlign w:val="bottom"/>
            <w:hideMark/>
          </w:tcPr>
          <w:p w14:paraId="54DB8D79"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1.100,75</w:t>
            </w:r>
          </w:p>
        </w:tc>
        <w:tc>
          <w:tcPr>
            <w:tcW w:w="980" w:type="dxa"/>
            <w:tcBorders>
              <w:top w:val="nil"/>
              <w:left w:val="nil"/>
              <w:bottom w:val="single" w:sz="4" w:space="0" w:color="auto"/>
              <w:right w:val="single" w:sz="4" w:space="0" w:color="auto"/>
            </w:tcBorders>
            <w:shd w:val="clear" w:color="auto" w:fill="auto"/>
            <w:noWrap/>
            <w:vAlign w:val="bottom"/>
            <w:hideMark/>
          </w:tcPr>
          <w:p w14:paraId="05CF3639"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795FE552"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0,00</w:t>
            </w:r>
          </w:p>
        </w:tc>
        <w:tc>
          <w:tcPr>
            <w:tcW w:w="1200" w:type="dxa"/>
            <w:tcBorders>
              <w:top w:val="nil"/>
              <w:left w:val="nil"/>
              <w:bottom w:val="single" w:sz="4" w:space="0" w:color="auto"/>
              <w:right w:val="single" w:sz="4" w:space="0" w:color="auto"/>
            </w:tcBorders>
            <w:shd w:val="clear" w:color="auto" w:fill="auto"/>
            <w:noWrap/>
            <w:vAlign w:val="bottom"/>
            <w:hideMark/>
          </w:tcPr>
          <w:p w14:paraId="6EED78F7"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1200" w:type="dxa"/>
            <w:tcBorders>
              <w:top w:val="nil"/>
              <w:left w:val="nil"/>
              <w:bottom w:val="single" w:sz="4" w:space="0" w:color="auto"/>
              <w:right w:val="single" w:sz="4" w:space="0" w:color="auto"/>
            </w:tcBorders>
            <w:shd w:val="clear" w:color="000000" w:fill="F2DCDB"/>
            <w:noWrap/>
            <w:vAlign w:val="bottom"/>
            <w:hideMark/>
          </w:tcPr>
          <w:p w14:paraId="27469770"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0,00</w:t>
            </w:r>
          </w:p>
        </w:tc>
      </w:tr>
      <w:tr w:rsidR="000A48F6" w:rsidRPr="00382B7E" w14:paraId="5C6CE434" w14:textId="77777777" w:rsidTr="004345FE">
        <w:trPr>
          <w:trHeight w:val="24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7377CF4"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1.913</w:t>
            </w:r>
          </w:p>
        </w:tc>
        <w:tc>
          <w:tcPr>
            <w:tcW w:w="980" w:type="dxa"/>
            <w:tcBorders>
              <w:top w:val="nil"/>
              <w:left w:val="nil"/>
              <w:bottom w:val="single" w:sz="4" w:space="0" w:color="auto"/>
              <w:right w:val="single" w:sz="4" w:space="0" w:color="auto"/>
            </w:tcBorders>
            <w:shd w:val="clear" w:color="000000" w:fill="F2DCDB"/>
            <w:noWrap/>
            <w:vAlign w:val="bottom"/>
            <w:hideMark/>
          </w:tcPr>
          <w:p w14:paraId="26C19CFF"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24.773,35</w:t>
            </w:r>
          </w:p>
        </w:tc>
        <w:tc>
          <w:tcPr>
            <w:tcW w:w="980" w:type="dxa"/>
            <w:tcBorders>
              <w:top w:val="nil"/>
              <w:left w:val="nil"/>
              <w:bottom w:val="single" w:sz="4" w:space="0" w:color="auto"/>
              <w:right w:val="single" w:sz="4" w:space="0" w:color="auto"/>
            </w:tcBorders>
            <w:shd w:val="clear" w:color="auto" w:fill="auto"/>
            <w:noWrap/>
            <w:vAlign w:val="bottom"/>
            <w:hideMark/>
          </w:tcPr>
          <w:p w14:paraId="6CB09BF4"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2.159</w:t>
            </w:r>
          </w:p>
        </w:tc>
        <w:tc>
          <w:tcPr>
            <w:tcW w:w="980" w:type="dxa"/>
            <w:tcBorders>
              <w:top w:val="nil"/>
              <w:left w:val="nil"/>
              <w:bottom w:val="single" w:sz="4" w:space="0" w:color="auto"/>
              <w:right w:val="single" w:sz="4" w:space="0" w:color="auto"/>
            </w:tcBorders>
            <w:shd w:val="clear" w:color="000000" w:fill="F2DCDB"/>
            <w:noWrap/>
            <w:vAlign w:val="bottom"/>
            <w:hideMark/>
          </w:tcPr>
          <w:p w14:paraId="4E5BDE1E"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27.959,05</w:t>
            </w:r>
          </w:p>
        </w:tc>
        <w:tc>
          <w:tcPr>
            <w:tcW w:w="980" w:type="dxa"/>
            <w:tcBorders>
              <w:top w:val="nil"/>
              <w:left w:val="nil"/>
              <w:bottom w:val="single" w:sz="4" w:space="0" w:color="auto"/>
              <w:right w:val="single" w:sz="4" w:space="0" w:color="auto"/>
            </w:tcBorders>
            <w:shd w:val="clear" w:color="auto" w:fill="auto"/>
            <w:noWrap/>
            <w:vAlign w:val="bottom"/>
            <w:hideMark/>
          </w:tcPr>
          <w:p w14:paraId="3565161E"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1.190</w:t>
            </w:r>
          </w:p>
        </w:tc>
        <w:tc>
          <w:tcPr>
            <w:tcW w:w="980" w:type="dxa"/>
            <w:tcBorders>
              <w:top w:val="nil"/>
              <w:left w:val="nil"/>
              <w:bottom w:val="single" w:sz="4" w:space="0" w:color="auto"/>
              <w:right w:val="single" w:sz="4" w:space="0" w:color="auto"/>
            </w:tcBorders>
            <w:shd w:val="clear" w:color="000000" w:fill="F2DCDB"/>
            <w:noWrap/>
            <w:vAlign w:val="bottom"/>
            <w:hideMark/>
          </w:tcPr>
          <w:p w14:paraId="020E41FD"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15.410,50</w:t>
            </w:r>
          </w:p>
        </w:tc>
        <w:tc>
          <w:tcPr>
            <w:tcW w:w="1200" w:type="dxa"/>
            <w:tcBorders>
              <w:top w:val="nil"/>
              <w:left w:val="nil"/>
              <w:bottom w:val="single" w:sz="4" w:space="0" w:color="auto"/>
              <w:right w:val="single" w:sz="4" w:space="0" w:color="auto"/>
            </w:tcBorders>
            <w:shd w:val="clear" w:color="auto" w:fill="auto"/>
            <w:noWrap/>
            <w:vAlign w:val="bottom"/>
            <w:hideMark/>
          </w:tcPr>
          <w:p w14:paraId="78062627"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1200" w:type="dxa"/>
            <w:tcBorders>
              <w:top w:val="nil"/>
              <w:left w:val="nil"/>
              <w:bottom w:val="single" w:sz="4" w:space="0" w:color="auto"/>
              <w:right w:val="single" w:sz="4" w:space="0" w:color="auto"/>
            </w:tcBorders>
            <w:shd w:val="clear" w:color="000000" w:fill="F2DCDB"/>
            <w:noWrap/>
            <w:vAlign w:val="bottom"/>
            <w:hideMark/>
          </w:tcPr>
          <w:p w14:paraId="1EF29C8F"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0,00</w:t>
            </w:r>
          </w:p>
        </w:tc>
      </w:tr>
      <w:tr w:rsidR="000A48F6" w:rsidRPr="00382B7E" w14:paraId="2F4A02CB" w14:textId="77777777" w:rsidTr="004345FE">
        <w:trPr>
          <w:trHeight w:val="24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87B78F4"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4.828</w:t>
            </w:r>
          </w:p>
        </w:tc>
        <w:tc>
          <w:tcPr>
            <w:tcW w:w="980" w:type="dxa"/>
            <w:tcBorders>
              <w:top w:val="nil"/>
              <w:left w:val="nil"/>
              <w:bottom w:val="single" w:sz="4" w:space="0" w:color="auto"/>
              <w:right w:val="single" w:sz="4" w:space="0" w:color="auto"/>
            </w:tcBorders>
            <w:shd w:val="clear" w:color="000000" w:fill="F2DCDB"/>
            <w:noWrap/>
            <w:vAlign w:val="bottom"/>
            <w:hideMark/>
          </w:tcPr>
          <w:p w14:paraId="13DC0F38"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62.522,60</w:t>
            </w:r>
          </w:p>
        </w:tc>
        <w:tc>
          <w:tcPr>
            <w:tcW w:w="980" w:type="dxa"/>
            <w:tcBorders>
              <w:top w:val="nil"/>
              <w:left w:val="nil"/>
              <w:bottom w:val="single" w:sz="4" w:space="0" w:color="auto"/>
              <w:right w:val="single" w:sz="4" w:space="0" w:color="auto"/>
            </w:tcBorders>
            <w:shd w:val="clear" w:color="auto" w:fill="auto"/>
            <w:noWrap/>
            <w:vAlign w:val="bottom"/>
            <w:hideMark/>
          </w:tcPr>
          <w:p w14:paraId="7C40A45E"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5.632</w:t>
            </w:r>
          </w:p>
        </w:tc>
        <w:tc>
          <w:tcPr>
            <w:tcW w:w="980" w:type="dxa"/>
            <w:tcBorders>
              <w:top w:val="nil"/>
              <w:left w:val="nil"/>
              <w:bottom w:val="single" w:sz="4" w:space="0" w:color="auto"/>
              <w:right w:val="single" w:sz="4" w:space="0" w:color="auto"/>
            </w:tcBorders>
            <w:shd w:val="clear" w:color="000000" w:fill="F2DCDB"/>
            <w:noWrap/>
            <w:vAlign w:val="bottom"/>
            <w:hideMark/>
          </w:tcPr>
          <w:p w14:paraId="56EE9FDC"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72.934,40</w:t>
            </w:r>
          </w:p>
        </w:tc>
        <w:tc>
          <w:tcPr>
            <w:tcW w:w="980" w:type="dxa"/>
            <w:tcBorders>
              <w:top w:val="nil"/>
              <w:left w:val="nil"/>
              <w:bottom w:val="single" w:sz="4" w:space="0" w:color="auto"/>
              <w:right w:val="single" w:sz="4" w:space="0" w:color="auto"/>
            </w:tcBorders>
            <w:shd w:val="clear" w:color="auto" w:fill="auto"/>
            <w:noWrap/>
            <w:vAlign w:val="bottom"/>
            <w:hideMark/>
          </w:tcPr>
          <w:p w14:paraId="1B77A28D"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4.879</w:t>
            </w:r>
          </w:p>
        </w:tc>
        <w:tc>
          <w:tcPr>
            <w:tcW w:w="980" w:type="dxa"/>
            <w:tcBorders>
              <w:top w:val="nil"/>
              <w:left w:val="nil"/>
              <w:bottom w:val="single" w:sz="4" w:space="0" w:color="auto"/>
              <w:right w:val="single" w:sz="4" w:space="0" w:color="auto"/>
            </w:tcBorders>
            <w:shd w:val="clear" w:color="000000" w:fill="F2DCDB"/>
            <w:noWrap/>
            <w:vAlign w:val="bottom"/>
            <w:hideMark/>
          </w:tcPr>
          <w:p w14:paraId="57A3B6B7"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63.183,05</w:t>
            </w:r>
          </w:p>
        </w:tc>
        <w:tc>
          <w:tcPr>
            <w:tcW w:w="1200" w:type="dxa"/>
            <w:tcBorders>
              <w:top w:val="nil"/>
              <w:left w:val="nil"/>
              <w:bottom w:val="single" w:sz="4" w:space="0" w:color="auto"/>
              <w:right w:val="single" w:sz="4" w:space="0" w:color="auto"/>
            </w:tcBorders>
            <w:shd w:val="clear" w:color="auto" w:fill="auto"/>
            <w:noWrap/>
            <w:vAlign w:val="bottom"/>
            <w:hideMark/>
          </w:tcPr>
          <w:p w14:paraId="3EA56CDD"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1200" w:type="dxa"/>
            <w:tcBorders>
              <w:top w:val="nil"/>
              <w:left w:val="nil"/>
              <w:bottom w:val="single" w:sz="4" w:space="0" w:color="auto"/>
              <w:right w:val="single" w:sz="4" w:space="0" w:color="auto"/>
            </w:tcBorders>
            <w:shd w:val="clear" w:color="000000" w:fill="F2DCDB"/>
            <w:noWrap/>
            <w:vAlign w:val="bottom"/>
            <w:hideMark/>
          </w:tcPr>
          <w:p w14:paraId="6B4E20B7"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0,00</w:t>
            </w:r>
          </w:p>
        </w:tc>
      </w:tr>
      <w:tr w:rsidR="000A48F6" w:rsidRPr="00382B7E" w14:paraId="60E7355F" w14:textId="77777777" w:rsidTr="004345FE">
        <w:trPr>
          <w:trHeight w:val="24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559F864"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5.415</w:t>
            </w:r>
          </w:p>
        </w:tc>
        <w:tc>
          <w:tcPr>
            <w:tcW w:w="980" w:type="dxa"/>
            <w:tcBorders>
              <w:top w:val="nil"/>
              <w:left w:val="nil"/>
              <w:bottom w:val="single" w:sz="4" w:space="0" w:color="auto"/>
              <w:right w:val="single" w:sz="4" w:space="0" w:color="auto"/>
            </w:tcBorders>
            <w:shd w:val="clear" w:color="000000" w:fill="F2DCDB"/>
            <w:noWrap/>
            <w:vAlign w:val="bottom"/>
            <w:hideMark/>
          </w:tcPr>
          <w:p w14:paraId="279AFB95"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70.124,25</w:t>
            </w:r>
          </w:p>
        </w:tc>
        <w:tc>
          <w:tcPr>
            <w:tcW w:w="980" w:type="dxa"/>
            <w:tcBorders>
              <w:top w:val="nil"/>
              <w:left w:val="nil"/>
              <w:bottom w:val="single" w:sz="4" w:space="0" w:color="auto"/>
              <w:right w:val="single" w:sz="4" w:space="0" w:color="auto"/>
            </w:tcBorders>
            <w:shd w:val="clear" w:color="auto" w:fill="auto"/>
            <w:noWrap/>
            <w:vAlign w:val="bottom"/>
            <w:hideMark/>
          </w:tcPr>
          <w:p w14:paraId="7FB24224"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6.163</w:t>
            </w:r>
          </w:p>
        </w:tc>
        <w:tc>
          <w:tcPr>
            <w:tcW w:w="980" w:type="dxa"/>
            <w:tcBorders>
              <w:top w:val="nil"/>
              <w:left w:val="nil"/>
              <w:bottom w:val="single" w:sz="4" w:space="0" w:color="auto"/>
              <w:right w:val="single" w:sz="4" w:space="0" w:color="auto"/>
            </w:tcBorders>
            <w:shd w:val="clear" w:color="000000" w:fill="F2DCDB"/>
            <w:noWrap/>
            <w:vAlign w:val="bottom"/>
            <w:hideMark/>
          </w:tcPr>
          <w:p w14:paraId="74A05610"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79.810,85</w:t>
            </w:r>
          </w:p>
        </w:tc>
        <w:tc>
          <w:tcPr>
            <w:tcW w:w="980" w:type="dxa"/>
            <w:tcBorders>
              <w:top w:val="nil"/>
              <w:left w:val="nil"/>
              <w:bottom w:val="single" w:sz="4" w:space="0" w:color="auto"/>
              <w:right w:val="single" w:sz="4" w:space="0" w:color="auto"/>
            </w:tcBorders>
            <w:shd w:val="clear" w:color="auto" w:fill="auto"/>
            <w:noWrap/>
            <w:vAlign w:val="bottom"/>
            <w:hideMark/>
          </w:tcPr>
          <w:p w14:paraId="46128EBC"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5.508</w:t>
            </w:r>
          </w:p>
        </w:tc>
        <w:tc>
          <w:tcPr>
            <w:tcW w:w="980" w:type="dxa"/>
            <w:tcBorders>
              <w:top w:val="nil"/>
              <w:left w:val="nil"/>
              <w:bottom w:val="single" w:sz="4" w:space="0" w:color="auto"/>
              <w:right w:val="single" w:sz="4" w:space="0" w:color="auto"/>
            </w:tcBorders>
            <w:shd w:val="clear" w:color="000000" w:fill="F2DCDB"/>
            <w:noWrap/>
            <w:vAlign w:val="bottom"/>
            <w:hideMark/>
          </w:tcPr>
          <w:p w14:paraId="50FAA3ED"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71.328,60</w:t>
            </w:r>
          </w:p>
        </w:tc>
        <w:tc>
          <w:tcPr>
            <w:tcW w:w="1200" w:type="dxa"/>
            <w:tcBorders>
              <w:top w:val="nil"/>
              <w:left w:val="nil"/>
              <w:bottom w:val="single" w:sz="4" w:space="0" w:color="auto"/>
              <w:right w:val="single" w:sz="4" w:space="0" w:color="auto"/>
            </w:tcBorders>
            <w:shd w:val="clear" w:color="auto" w:fill="auto"/>
            <w:noWrap/>
            <w:vAlign w:val="bottom"/>
            <w:hideMark/>
          </w:tcPr>
          <w:p w14:paraId="3A6FAEF0"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553</w:t>
            </w:r>
          </w:p>
        </w:tc>
        <w:tc>
          <w:tcPr>
            <w:tcW w:w="1200" w:type="dxa"/>
            <w:tcBorders>
              <w:top w:val="nil"/>
              <w:left w:val="nil"/>
              <w:bottom w:val="single" w:sz="4" w:space="0" w:color="auto"/>
              <w:right w:val="single" w:sz="4" w:space="0" w:color="auto"/>
            </w:tcBorders>
            <w:shd w:val="clear" w:color="000000" w:fill="F2DCDB"/>
            <w:noWrap/>
            <w:vAlign w:val="bottom"/>
            <w:hideMark/>
          </w:tcPr>
          <w:p w14:paraId="6996FFFB"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7.161,35</w:t>
            </w:r>
          </w:p>
        </w:tc>
      </w:tr>
      <w:tr w:rsidR="000A48F6" w:rsidRPr="00382B7E" w14:paraId="52DA7355" w14:textId="77777777" w:rsidTr="004345FE">
        <w:trPr>
          <w:trHeight w:val="24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0F75AA6"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5.755</w:t>
            </w:r>
          </w:p>
        </w:tc>
        <w:tc>
          <w:tcPr>
            <w:tcW w:w="980" w:type="dxa"/>
            <w:tcBorders>
              <w:top w:val="nil"/>
              <w:left w:val="nil"/>
              <w:bottom w:val="single" w:sz="4" w:space="0" w:color="auto"/>
              <w:right w:val="single" w:sz="4" w:space="0" w:color="auto"/>
            </w:tcBorders>
            <w:shd w:val="clear" w:color="000000" w:fill="F2DCDB"/>
            <w:noWrap/>
            <w:vAlign w:val="bottom"/>
            <w:hideMark/>
          </w:tcPr>
          <w:p w14:paraId="4C5D63AD"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74.527,25</w:t>
            </w:r>
          </w:p>
        </w:tc>
        <w:tc>
          <w:tcPr>
            <w:tcW w:w="980" w:type="dxa"/>
            <w:tcBorders>
              <w:top w:val="nil"/>
              <w:left w:val="nil"/>
              <w:bottom w:val="single" w:sz="4" w:space="0" w:color="auto"/>
              <w:right w:val="single" w:sz="4" w:space="0" w:color="auto"/>
            </w:tcBorders>
            <w:shd w:val="clear" w:color="auto" w:fill="auto"/>
            <w:noWrap/>
            <w:vAlign w:val="bottom"/>
            <w:hideMark/>
          </w:tcPr>
          <w:p w14:paraId="35C5C7BA"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6.316</w:t>
            </w:r>
          </w:p>
        </w:tc>
        <w:tc>
          <w:tcPr>
            <w:tcW w:w="980" w:type="dxa"/>
            <w:tcBorders>
              <w:top w:val="nil"/>
              <w:left w:val="nil"/>
              <w:bottom w:val="single" w:sz="4" w:space="0" w:color="auto"/>
              <w:right w:val="single" w:sz="4" w:space="0" w:color="auto"/>
            </w:tcBorders>
            <w:shd w:val="clear" w:color="000000" w:fill="F2DCDB"/>
            <w:noWrap/>
            <w:vAlign w:val="bottom"/>
            <w:hideMark/>
          </w:tcPr>
          <w:p w14:paraId="7F8C0947"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81.792,20</w:t>
            </w:r>
          </w:p>
        </w:tc>
        <w:tc>
          <w:tcPr>
            <w:tcW w:w="980" w:type="dxa"/>
            <w:tcBorders>
              <w:top w:val="nil"/>
              <w:left w:val="nil"/>
              <w:bottom w:val="single" w:sz="4" w:space="0" w:color="auto"/>
              <w:right w:val="single" w:sz="4" w:space="0" w:color="auto"/>
            </w:tcBorders>
            <w:shd w:val="clear" w:color="auto" w:fill="auto"/>
            <w:noWrap/>
            <w:vAlign w:val="bottom"/>
            <w:hideMark/>
          </w:tcPr>
          <w:p w14:paraId="3A4CD969"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6.120</w:t>
            </w:r>
          </w:p>
        </w:tc>
        <w:tc>
          <w:tcPr>
            <w:tcW w:w="980" w:type="dxa"/>
            <w:tcBorders>
              <w:top w:val="nil"/>
              <w:left w:val="nil"/>
              <w:bottom w:val="single" w:sz="4" w:space="0" w:color="auto"/>
              <w:right w:val="single" w:sz="4" w:space="0" w:color="auto"/>
            </w:tcBorders>
            <w:shd w:val="clear" w:color="000000" w:fill="F2DCDB"/>
            <w:noWrap/>
            <w:vAlign w:val="bottom"/>
            <w:hideMark/>
          </w:tcPr>
          <w:p w14:paraId="313D6B49"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79.254,00</w:t>
            </w:r>
          </w:p>
        </w:tc>
        <w:tc>
          <w:tcPr>
            <w:tcW w:w="1200" w:type="dxa"/>
            <w:tcBorders>
              <w:top w:val="nil"/>
              <w:left w:val="nil"/>
              <w:bottom w:val="single" w:sz="4" w:space="0" w:color="auto"/>
              <w:right w:val="single" w:sz="4" w:space="0" w:color="auto"/>
            </w:tcBorders>
            <w:shd w:val="clear" w:color="auto" w:fill="auto"/>
            <w:noWrap/>
            <w:vAlign w:val="bottom"/>
            <w:hideMark/>
          </w:tcPr>
          <w:p w14:paraId="1C4996B4"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1.998</w:t>
            </w:r>
          </w:p>
        </w:tc>
        <w:tc>
          <w:tcPr>
            <w:tcW w:w="1200" w:type="dxa"/>
            <w:tcBorders>
              <w:top w:val="nil"/>
              <w:left w:val="nil"/>
              <w:bottom w:val="single" w:sz="4" w:space="0" w:color="auto"/>
              <w:right w:val="single" w:sz="4" w:space="0" w:color="auto"/>
            </w:tcBorders>
            <w:shd w:val="clear" w:color="000000" w:fill="F2DCDB"/>
            <w:noWrap/>
            <w:vAlign w:val="bottom"/>
            <w:hideMark/>
          </w:tcPr>
          <w:p w14:paraId="4E27404C"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25.874,10</w:t>
            </w:r>
          </w:p>
        </w:tc>
      </w:tr>
      <w:tr w:rsidR="000A48F6" w:rsidRPr="00382B7E" w14:paraId="099209A7" w14:textId="77777777" w:rsidTr="004345FE">
        <w:trPr>
          <w:trHeight w:val="24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18767E9"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6.217</w:t>
            </w:r>
          </w:p>
        </w:tc>
        <w:tc>
          <w:tcPr>
            <w:tcW w:w="980" w:type="dxa"/>
            <w:tcBorders>
              <w:top w:val="nil"/>
              <w:left w:val="nil"/>
              <w:bottom w:val="single" w:sz="4" w:space="0" w:color="auto"/>
              <w:right w:val="single" w:sz="4" w:space="0" w:color="auto"/>
            </w:tcBorders>
            <w:shd w:val="clear" w:color="000000" w:fill="F2DCDB"/>
            <w:noWrap/>
            <w:vAlign w:val="bottom"/>
            <w:hideMark/>
          </w:tcPr>
          <w:p w14:paraId="62AA1BED"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80.510,15</w:t>
            </w:r>
          </w:p>
        </w:tc>
        <w:tc>
          <w:tcPr>
            <w:tcW w:w="980" w:type="dxa"/>
            <w:tcBorders>
              <w:top w:val="nil"/>
              <w:left w:val="nil"/>
              <w:bottom w:val="single" w:sz="4" w:space="0" w:color="auto"/>
              <w:right w:val="single" w:sz="4" w:space="0" w:color="auto"/>
            </w:tcBorders>
            <w:shd w:val="clear" w:color="auto" w:fill="auto"/>
            <w:noWrap/>
            <w:vAlign w:val="bottom"/>
            <w:hideMark/>
          </w:tcPr>
          <w:p w14:paraId="32FE3B79"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6.352</w:t>
            </w:r>
          </w:p>
        </w:tc>
        <w:tc>
          <w:tcPr>
            <w:tcW w:w="980" w:type="dxa"/>
            <w:tcBorders>
              <w:top w:val="nil"/>
              <w:left w:val="nil"/>
              <w:bottom w:val="single" w:sz="4" w:space="0" w:color="auto"/>
              <w:right w:val="single" w:sz="4" w:space="0" w:color="auto"/>
            </w:tcBorders>
            <w:shd w:val="clear" w:color="000000" w:fill="F2DCDB"/>
            <w:noWrap/>
            <w:vAlign w:val="bottom"/>
            <w:hideMark/>
          </w:tcPr>
          <w:p w14:paraId="5E3C6BC5"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82.258,40</w:t>
            </w:r>
          </w:p>
        </w:tc>
        <w:tc>
          <w:tcPr>
            <w:tcW w:w="980" w:type="dxa"/>
            <w:tcBorders>
              <w:top w:val="nil"/>
              <w:left w:val="nil"/>
              <w:bottom w:val="single" w:sz="4" w:space="0" w:color="auto"/>
              <w:right w:val="single" w:sz="4" w:space="0" w:color="auto"/>
            </w:tcBorders>
            <w:shd w:val="clear" w:color="auto" w:fill="auto"/>
            <w:noWrap/>
            <w:vAlign w:val="bottom"/>
            <w:hideMark/>
          </w:tcPr>
          <w:p w14:paraId="4EFF4419"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5.959</w:t>
            </w:r>
          </w:p>
        </w:tc>
        <w:tc>
          <w:tcPr>
            <w:tcW w:w="980" w:type="dxa"/>
            <w:tcBorders>
              <w:top w:val="nil"/>
              <w:left w:val="nil"/>
              <w:bottom w:val="single" w:sz="4" w:space="0" w:color="auto"/>
              <w:right w:val="single" w:sz="4" w:space="0" w:color="auto"/>
            </w:tcBorders>
            <w:shd w:val="clear" w:color="000000" w:fill="F2DCDB"/>
            <w:noWrap/>
            <w:vAlign w:val="bottom"/>
            <w:hideMark/>
          </w:tcPr>
          <w:p w14:paraId="31E463A0"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77.169,05</w:t>
            </w:r>
          </w:p>
        </w:tc>
        <w:tc>
          <w:tcPr>
            <w:tcW w:w="1200" w:type="dxa"/>
            <w:tcBorders>
              <w:top w:val="nil"/>
              <w:left w:val="nil"/>
              <w:bottom w:val="single" w:sz="4" w:space="0" w:color="auto"/>
              <w:right w:val="single" w:sz="4" w:space="0" w:color="auto"/>
            </w:tcBorders>
            <w:shd w:val="clear" w:color="auto" w:fill="auto"/>
            <w:noWrap/>
            <w:vAlign w:val="bottom"/>
            <w:hideMark/>
          </w:tcPr>
          <w:p w14:paraId="21CEC439"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2.358</w:t>
            </w:r>
          </w:p>
        </w:tc>
        <w:tc>
          <w:tcPr>
            <w:tcW w:w="1200" w:type="dxa"/>
            <w:tcBorders>
              <w:top w:val="nil"/>
              <w:left w:val="nil"/>
              <w:bottom w:val="single" w:sz="4" w:space="0" w:color="auto"/>
              <w:right w:val="single" w:sz="4" w:space="0" w:color="auto"/>
            </w:tcBorders>
            <w:shd w:val="clear" w:color="000000" w:fill="F2DCDB"/>
            <w:noWrap/>
            <w:vAlign w:val="bottom"/>
            <w:hideMark/>
          </w:tcPr>
          <w:p w14:paraId="144A830B"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30.536,10</w:t>
            </w:r>
          </w:p>
        </w:tc>
      </w:tr>
      <w:tr w:rsidR="000A48F6" w:rsidRPr="00382B7E" w14:paraId="393097E7" w14:textId="77777777" w:rsidTr="004345FE">
        <w:trPr>
          <w:trHeight w:val="24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288F82D"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5.670</w:t>
            </w:r>
          </w:p>
        </w:tc>
        <w:tc>
          <w:tcPr>
            <w:tcW w:w="980" w:type="dxa"/>
            <w:tcBorders>
              <w:top w:val="nil"/>
              <w:left w:val="nil"/>
              <w:bottom w:val="single" w:sz="4" w:space="0" w:color="auto"/>
              <w:right w:val="single" w:sz="4" w:space="0" w:color="auto"/>
            </w:tcBorders>
            <w:shd w:val="clear" w:color="000000" w:fill="F2DCDB"/>
            <w:noWrap/>
            <w:vAlign w:val="bottom"/>
            <w:hideMark/>
          </w:tcPr>
          <w:p w14:paraId="1BA5AC25"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73.426,50</w:t>
            </w:r>
          </w:p>
        </w:tc>
        <w:tc>
          <w:tcPr>
            <w:tcW w:w="980" w:type="dxa"/>
            <w:tcBorders>
              <w:top w:val="nil"/>
              <w:left w:val="nil"/>
              <w:bottom w:val="single" w:sz="4" w:space="0" w:color="auto"/>
              <w:right w:val="single" w:sz="4" w:space="0" w:color="auto"/>
            </w:tcBorders>
            <w:shd w:val="clear" w:color="auto" w:fill="auto"/>
            <w:noWrap/>
            <w:vAlign w:val="bottom"/>
            <w:hideMark/>
          </w:tcPr>
          <w:p w14:paraId="3DC9BA18"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5.840</w:t>
            </w:r>
          </w:p>
        </w:tc>
        <w:tc>
          <w:tcPr>
            <w:tcW w:w="980" w:type="dxa"/>
            <w:tcBorders>
              <w:top w:val="nil"/>
              <w:left w:val="nil"/>
              <w:bottom w:val="single" w:sz="4" w:space="0" w:color="auto"/>
              <w:right w:val="single" w:sz="4" w:space="0" w:color="auto"/>
            </w:tcBorders>
            <w:shd w:val="clear" w:color="000000" w:fill="F2DCDB"/>
            <w:noWrap/>
            <w:vAlign w:val="bottom"/>
            <w:hideMark/>
          </w:tcPr>
          <w:p w14:paraId="7EF4FC76"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75.628,00</w:t>
            </w:r>
          </w:p>
        </w:tc>
        <w:tc>
          <w:tcPr>
            <w:tcW w:w="980" w:type="dxa"/>
            <w:tcBorders>
              <w:top w:val="nil"/>
              <w:left w:val="nil"/>
              <w:bottom w:val="single" w:sz="4" w:space="0" w:color="auto"/>
              <w:right w:val="single" w:sz="4" w:space="0" w:color="auto"/>
            </w:tcBorders>
            <w:shd w:val="clear" w:color="auto" w:fill="auto"/>
            <w:noWrap/>
            <w:vAlign w:val="bottom"/>
            <w:hideMark/>
          </w:tcPr>
          <w:p w14:paraId="17864197"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5.755</w:t>
            </w:r>
          </w:p>
        </w:tc>
        <w:tc>
          <w:tcPr>
            <w:tcW w:w="980" w:type="dxa"/>
            <w:tcBorders>
              <w:top w:val="nil"/>
              <w:left w:val="nil"/>
              <w:bottom w:val="single" w:sz="4" w:space="0" w:color="auto"/>
              <w:right w:val="single" w:sz="4" w:space="0" w:color="auto"/>
            </w:tcBorders>
            <w:shd w:val="clear" w:color="000000" w:fill="F2DCDB"/>
            <w:noWrap/>
            <w:vAlign w:val="bottom"/>
            <w:hideMark/>
          </w:tcPr>
          <w:p w14:paraId="148F081D"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74.527,25</w:t>
            </w:r>
          </w:p>
        </w:tc>
        <w:tc>
          <w:tcPr>
            <w:tcW w:w="1200" w:type="dxa"/>
            <w:tcBorders>
              <w:top w:val="nil"/>
              <w:left w:val="nil"/>
              <w:bottom w:val="single" w:sz="4" w:space="0" w:color="auto"/>
              <w:right w:val="single" w:sz="4" w:space="0" w:color="auto"/>
            </w:tcBorders>
            <w:shd w:val="clear" w:color="auto" w:fill="auto"/>
            <w:noWrap/>
            <w:vAlign w:val="bottom"/>
            <w:hideMark/>
          </w:tcPr>
          <w:p w14:paraId="4E36F43C"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425</w:t>
            </w:r>
          </w:p>
        </w:tc>
        <w:tc>
          <w:tcPr>
            <w:tcW w:w="1200" w:type="dxa"/>
            <w:tcBorders>
              <w:top w:val="nil"/>
              <w:left w:val="nil"/>
              <w:bottom w:val="single" w:sz="4" w:space="0" w:color="auto"/>
              <w:right w:val="single" w:sz="4" w:space="0" w:color="auto"/>
            </w:tcBorders>
            <w:shd w:val="clear" w:color="000000" w:fill="F2DCDB"/>
            <w:noWrap/>
            <w:vAlign w:val="bottom"/>
            <w:hideMark/>
          </w:tcPr>
          <w:p w14:paraId="2D448860"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5.503,75</w:t>
            </w:r>
          </w:p>
        </w:tc>
      </w:tr>
      <w:tr w:rsidR="000A48F6" w:rsidRPr="00382B7E" w14:paraId="2D5D17A5" w14:textId="77777777" w:rsidTr="004345FE">
        <w:trPr>
          <w:trHeight w:val="24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8404845"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lastRenderedPageBreak/>
              <w:t>2.933</w:t>
            </w:r>
          </w:p>
        </w:tc>
        <w:tc>
          <w:tcPr>
            <w:tcW w:w="980" w:type="dxa"/>
            <w:tcBorders>
              <w:top w:val="nil"/>
              <w:left w:val="nil"/>
              <w:bottom w:val="single" w:sz="4" w:space="0" w:color="auto"/>
              <w:right w:val="single" w:sz="4" w:space="0" w:color="auto"/>
            </w:tcBorders>
            <w:shd w:val="clear" w:color="000000" w:fill="F2DCDB"/>
            <w:noWrap/>
            <w:vAlign w:val="bottom"/>
            <w:hideMark/>
          </w:tcPr>
          <w:p w14:paraId="75214040"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37.982,35</w:t>
            </w:r>
          </w:p>
        </w:tc>
        <w:tc>
          <w:tcPr>
            <w:tcW w:w="980" w:type="dxa"/>
            <w:tcBorders>
              <w:top w:val="nil"/>
              <w:left w:val="nil"/>
              <w:bottom w:val="single" w:sz="4" w:space="0" w:color="auto"/>
              <w:right w:val="single" w:sz="4" w:space="0" w:color="auto"/>
            </w:tcBorders>
            <w:shd w:val="clear" w:color="auto" w:fill="auto"/>
            <w:noWrap/>
            <w:vAlign w:val="bottom"/>
            <w:hideMark/>
          </w:tcPr>
          <w:p w14:paraId="17AAD881"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3.196</w:t>
            </w:r>
          </w:p>
        </w:tc>
        <w:tc>
          <w:tcPr>
            <w:tcW w:w="980" w:type="dxa"/>
            <w:tcBorders>
              <w:top w:val="nil"/>
              <w:left w:val="nil"/>
              <w:bottom w:val="single" w:sz="4" w:space="0" w:color="auto"/>
              <w:right w:val="single" w:sz="4" w:space="0" w:color="auto"/>
            </w:tcBorders>
            <w:shd w:val="clear" w:color="000000" w:fill="F2DCDB"/>
            <w:noWrap/>
            <w:vAlign w:val="bottom"/>
            <w:hideMark/>
          </w:tcPr>
          <w:p w14:paraId="10408D14"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41.388,20</w:t>
            </w:r>
          </w:p>
        </w:tc>
        <w:tc>
          <w:tcPr>
            <w:tcW w:w="980" w:type="dxa"/>
            <w:tcBorders>
              <w:top w:val="nil"/>
              <w:left w:val="nil"/>
              <w:bottom w:val="single" w:sz="4" w:space="0" w:color="auto"/>
              <w:right w:val="single" w:sz="4" w:space="0" w:color="auto"/>
            </w:tcBorders>
            <w:shd w:val="clear" w:color="auto" w:fill="auto"/>
            <w:noWrap/>
            <w:vAlign w:val="bottom"/>
            <w:hideMark/>
          </w:tcPr>
          <w:p w14:paraId="1771054B"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3.655</w:t>
            </w:r>
          </w:p>
        </w:tc>
        <w:tc>
          <w:tcPr>
            <w:tcW w:w="980" w:type="dxa"/>
            <w:tcBorders>
              <w:top w:val="nil"/>
              <w:left w:val="nil"/>
              <w:bottom w:val="single" w:sz="4" w:space="0" w:color="auto"/>
              <w:right w:val="single" w:sz="4" w:space="0" w:color="auto"/>
            </w:tcBorders>
            <w:shd w:val="clear" w:color="000000" w:fill="F2DCDB"/>
            <w:noWrap/>
            <w:vAlign w:val="bottom"/>
            <w:hideMark/>
          </w:tcPr>
          <w:p w14:paraId="65E4DD98"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47.332,25</w:t>
            </w:r>
          </w:p>
        </w:tc>
        <w:tc>
          <w:tcPr>
            <w:tcW w:w="1200" w:type="dxa"/>
            <w:tcBorders>
              <w:top w:val="nil"/>
              <w:left w:val="nil"/>
              <w:bottom w:val="single" w:sz="4" w:space="0" w:color="auto"/>
              <w:right w:val="single" w:sz="4" w:space="0" w:color="auto"/>
            </w:tcBorders>
            <w:shd w:val="clear" w:color="auto" w:fill="auto"/>
            <w:noWrap/>
            <w:vAlign w:val="bottom"/>
            <w:hideMark/>
          </w:tcPr>
          <w:p w14:paraId="1815F7C6"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1200" w:type="dxa"/>
            <w:tcBorders>
              <w:top w:val="nil"/>
              <w:left w:val="nil"/>
              <w:bottom w:val="single" w:sz="4" w:space="0" w:color="auto"/>
              <w:right w:val="single" w:sz="4" w:space="0" w:color="auto"/>
            </w:tcBorders>
            <w:shd w:val="clear" w:color="000000" w:fill="F2DCDB"/>
            <w:noWrap/>
            <w:vAlign w:val="bottom"/>
            <w:hideMark/>
          </w:tcPr>
          <w:p w14:paraId="1DCF1B75"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0,00</w:t>
            </w:r>
          </w:p>
        </w:tc>
      </w:tr>
      <w:tr w:rsidR="000A48F6" w:rsidRPr="00382B7E" w14:paraId="5734B594" w14:textId="77777777" w:rsidTr="004345FE">
        <w:trPr>
          <w:trHeight w:val="24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760DAFF"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09BE6279"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14:paraId="67D47CC5"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5DC36FF9"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14:paraId="2DAB9E91"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2BEEE4DD"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0,00</w:t>
            </w:r>
          </w:p>
        </w:tc>
        <w:tc>
          <w:tcPr>
            <w:tcW w:w="1200" w:type="dxa"/>
            <w:tcBorders>
              <w:top w:val="nil"/>
              <w:left w:val="nil"/>
              <w:bottom w:val="single" w:sz="4" w:space="0" w:color="auto"/>
              <w:right w:val="single" w:sz="4" w:space="0" w:color="auto"/>
            </w:tcBorders>
            <w:shd w:val="clear" w:color="auto" w:fill="auto"/>
            <w:noWrap/>
            <w:vAlign w:val="bottom"/>
            <w:hideMark/>
          </w:tcPr>
          <w:p w14:paraId="06CEB101"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1200" w:type="dxa"/>
            <w:tcBorders>
              <w:top w:val="nil"/>
              <w:left w:val="nil"/>
              <w:bottom w:val="single" w:sz="4" w:space="0" w:color="auto"/>
              <w:right w:val="single" w:sz="4" w:space="0" w:color="auto"/>
            </w:tcBorders>
            <w:shd w:val="clear" w:color="000000" w:fill="F2DCDB"/>
            <w:noWrap/>
            <w:vAlign w:val="bottom"/>
            <w:hideMark/>
          </w:tcPr>
          <w:p w14:paraId="4269281D"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0,00</w:t>
            </w:r>
          </w:p>
        </w:tc>
      </w:tr>
      <w:tr w:rsidR="000A48F6" w:rsidRPr="00382B7E" w14:paraId="44B33720" w14:textId="77777777" w:rsidTr="004345FE">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C26CED4"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17D94940"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14:paraId="05DBD281"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5D273F75"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0,00</w:t>
            </w:r>
          </w:p>
        </w:tc>
        <w:tc>
          <w:tcPr>
            <w:tcW w:w="980" w:type="dxa"/>
            <w:tcBorders>
              <w:top w:val="nil"/>
              <w:left w:val="nil"/>
              <w:bottom w:val="single" w:sz="4" w:space="0" w:color="auto"/>
              <w:right w:val="single" w:sz="4" w:space="0" w:color="auto"/>
            </w:tcBorders>
            <w:shd w:val="clear" w:color="auto" w:fill="auto"/>
            <w:noWrap/>
            <w:vAlign w:val="bottom"/>
            <w:hideMark/>
          </w:tcPr>
          <w:p w14:paraId="45BA45DE"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161731BD"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0,00</w:t>
            </w:r>
          </w:p>
        </w:tc>
        <w:tc>
          <w:tcPr>
            <w:tcW w:w="1200" w:type="dxa"/>
            <w:tcBorders>
              <w:top w:val="nil"/>
              <w:left w:val="nil"/>
              <w:bottom w:val="single" w:sz="4" w:space="0" w:color="auto"/>
              <w:right w:val="single" w:sz="4" w:space="0" w:color="auto"/>
            </w:tcBorders>
            <w:shd w:val="clear" w:color="auto" w:fill="auto"/>
            <w:noWrap/>
            <w:vAlign w:val="bottom"/>
            <w:hideMark/>
          </w:tcPr>
          <w:p w14:paraId="12DBDC35"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1200" w:type="dxa"/>
            <w:tcBorders>
              <w:top w:val="nil"/>
              <w:left w:val="nil"/>
              <w:bottom w:val="single" w:sz="4" w:space="0" w:color="auto"/>
              <w:right w:val="single" w:sz="4" w:space="0" w:color="auto"/>
            </w:tcBorders>
            <w:shd w:val="clear" w:color="000000" w:fill="F2DCDB"/>
            <w:noWrap/>
            <w:vAlign w:val="bottom"/>
            <w:hideMark/>
          </w:tcPr>
          <w:p w14:paraId="179B87BE"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0,00</w:t>
            </w:r>
          </w:p>
        </w:tc>
      </w:tr>
      <w:tr w:rsidR="000A48F6" w:rsidRPr="00382B7E" w14:paraId="71CC4FAB" w14:textId="77777777" w:rsidTr="004345FE">
        <w:trPr>
          <w:trHeight w:val="255"/>
        </w:trPr>
        <w:tc>
          <w:tcPr>
            <w:tcW w:w="980" w:type="dxa"/>
            <w:tcBorders>
              <w:top w:val="nil"/>
              <w:left w:val="single" w:sz="4" w:space="0" w:color="auto"/>
              <w:bottom w:val="nil"/>
              <w:right w:val="single" w:sz="4" w:space="0" w:color="auto"/>
            </w:tcBorders>
            <w:shd w:val="clear" w:color="auto" w:fill="auto"/>
            <w:noWrap/>
            <w:vAlign w:val="bottom"/>
            <w:hideMark/>
          </w:tcPr>
          <w:p w14:paraId="2A569BD2" w14:textId="77777777" w:rsidR="000A48F6" w:rsidRPr="00382B7E" w:rsidRDefault="000A48F6" w:rsidP="004345FE">
            <w:pPr>
              <w:jc w:val="right"/>
              <w:rPr>
                <w:rFonts w:ascii="Arial" w:hAnsi="Arial" w:cs="Arial"/>
                <w:b/>
                <w:bCs/>
                <w:sz w:val="18"/>
                <w:szCs w:val="18"/>
              </w:rPr>
            </w:pPr>
            <w:r w:rsidRPr="00382B7E">
              <w:rPr>
                <w:rFonts w:ascii="Arial" w:hAnsi="Arial" w:cs="Arial"/>
                <w:b/>
                <w:bCs/>
                <w:sz w:val="18"/>
                <w:szCs w:val="18"/>
              </w:rPr>
              <w:t>32.816</w:t>
            </w:r>
          </w:p>
        </w:tc>
        <w:tc>
          <w:tcPr>
            <w:tcW w:w="980" w:type="dxa"/>
            <w:tcBorders>
              <w:top w:val="nil"/>
              <w:left w:val="nil"/>
              <w:bottom w:val="nil"/>
              <w:right w:val="single" w:sz="4" w:space="0" w:color="auto"/>
            </w:tcBorders>
            <w:shd w:val="clear" w:color="000000" w:fill="F2DCDB"/>
            <w:noWrap/>
            <w:vAlign w:val="bottom"/>
            <w:hideMark/>
          </w:tcPr>
          <w:p w14:paraId="57A48EEB" w14:textId="77777777" w:rsidR="000A48F6" w:rsidRPr="00382B7E" w:rsidRDefault="000A48F6" w:rsidP="004345FE">
            <w:pPr>
              <w:jc w:val="right"/>
              <w:rPr>
                <w:rFonts w:ascii="Arial" w:hAnsi="Arial" w:cs="Arial"/>
                <w:b/>
                <w:bCs/>
                <w:sz w:val="18"/>
                <w:szCs w:val="18"/>
              </w:rPr>
            </w:pPr>
            <w:r w:rsidRPr="00382B7E">
              <w:rPr>
                <w:rFonts w:ascii="Arial" w:hAnsi="Arial" w:cs="Arial"/>
                <w:b/>
                <w:bCs/>
                <w:sz w:val="18"/>
                <w:szCs w:val="18"/>
              </w:rPr>
              <w:t>424.967</w:t>
            </w:r>
          </w:p>
        </w:tc>
        <w:tc>
          <w:tcPr>
            <w:tcW w:w="980" w:type="dxa"/>
            <w:tcBorders>
              <w:top w:val="nil"/>
              <w:left w:val="nil"/>
              <w:bottom w:val="nil"/>
              <w:right w:val="single" w:sz="4" w:space="0" w:color="auto"/>
            </w:tcBorders>
            <w:shd w:val="clear" w:color="auto" w:fill="auto"/>
            <w:noWrap/>
            <w:vAlign w:val="bottom"/>
            <w:hideMark/>
          </w:tcPr>
          <w:p w14:paraId="5F0BC016" w14:textId="77777777" w:rsidR="000A48F6" w:rsidRPr="00382B7E" w:rsidRDefault="000A48F6" w:rsidP="004345FE">
            <w:pPr>
              <w:jc w:val="right"/>
              <w:rPr>
                <w:rFonts w:ascii="Arial" w:hAnsi="Arial" w:cs="Arial"/>
                <w:b/>
                <w:bCs/>
                <w:sz w:val="18"/>
                <w:szCs w:val="18"/>
              </w:rPr>
            </w:pPr>
            <w:r w:rsidRPr="00382B7E">
              <w:rPr>
                <w:rFonts w:ascii="Arial" w:hAnsi="Arial" w:cs="Arial"/>
                <w:b/>
                <w:bCs/>
                <w:sz w:val="18"/>
                <w:szCs w:val="18"/>
              </w:rPr>
              <w:t>35.743</w:t>
            </w:r>
          </w:p>
        </w:tc>
        <w:tc>
          <w:tcPr>
            <w:tcW w:w="980" w:type="dxa"/>
            <w:tcBorders>
              <w:top w:val="nil"/>
              <w:left w:val="nil"/>
              <w:bottom w:val="nil"/>
              <w:right w:val="single" w:sz="4" w:space="0" w:color="auto"/>
            </w:tcBorders>
            <w:shd w:val="clear" w:color="000000" w:fill="F2DCDB"/>
            <w:noWrap/>
            <w:vAlign w:val="bottom"/>
            <w:hideMark/>
          </w:tcPr>
          <w:p w14:paraId="60D4E95A" w14:textId="77777777" w:rsidR="000A48F6" w:rsidRPr="00382B7E" w:rsidRDefault="000A48F6" w:rsidP="004345FE">
            <w:pPr>
              <w:jc w:val="right"/>
              <w:rPr>
                <w:rFonts w:ascii="Arial" w:hAnsi="Arial" w:cs="Arial"/>
                <w:b/>
                <w:bCs/>
                <w:sz w:val="18"/>
                <w:szCs w:val="18"/>
              </w:rPr>
            </w:pPr>
            <w:r w:rsidRPr="00382B7E">
              <w:rPr>
                <w:rFonts w:ascii="Arial" w:hAnsi="Arial" w:cs="Arial"/>
                <w:b/>
                <w:bCs/>
                <w:sz w:val="18"/>
                <w:szCs w:val="18"/>
              </w:rPr>
              <w:t>462.872</w:t>
            </w:r>
          </w:p>
        </w:tc>
        <w:tc>
          <w:tcPr>
            <w:tcW w:w="980" w:type="dxa"/>
            <w:tcBorders>
              <w:top w:val="nil"/>
              <w:left w:val="nil"/>
              <w:bottom w:val="nil"/>
              <w:right w:val="single" w:sz="4" w:space="0" w:color="auto"/>
            </w:tcBorders>
            <w:shd w:val="clear" w:color="auto" w:fill="auto"/>
            <w:noWrap/>
            <w:vAlign w:val="bottom"/>
            <w:hideMark/>
          </w:tcPr>
          <w:p w14:paraId="630907F8" w14:textId="77777777" w:rsidR="000A48F6" w:rsidRPr="00382B7E" w:rsidRDefault="000A48F6" w:rsidP="004345FE">
            <w:pPr>
              <w:jc w:val="right"/>
              <w:rPr>
                <w:rFonts w:ascii="Arial" w:hAnsi="Arial" w:cs="Arial"/>
                <w:b/>
                <w:bCs/>
                <w:sz w:val="18"/>
                <w:szCs w:val="18"/>
              </w:rPr>
            </w:pPr>
            <w:r w:rsidRPr="00382B7E">
              <w:rPr>
                <w:rFonts w:ascii="Arial" w:hAnsi="Arial" w:cs="Arial"/>
                <w:b/>
                <w:bCs/>
                <w:sz w:val="18"/>
                <w:szCs w:val="18"/>
              </w:rPr>
              <w:t>33.066</w:t>
            </w:r>
          </w:p>
        </w:tc>
        <w:tc>
          <w:tcPr>
            <w:tcW w:w="980" w:type="dxa"/>
            <w:tcBorders>
              <w:top w:val="nil"/>
              <w:left w:val="nil"/>
              <w:bottom w:val="nil"/>
              <w:right w:val="single" w:sz="4" w:space="0" w:color="auto"/>
            </w:tcBorders>
            <w:shd w:val="clear" w:color="000000" w:fill="F2DCDB"/>
            <w:noWrap/>
            <w:vAlign w:val="bottom"/>
            <w:hideMark/>
          </w:tcPr>
          <w:p w14:paraId="6C83B2F9" w14:textId="77777777" w:rsidR="000A48F6" w:rsidRPr="00382B7E" w:rsidRDefault="000A48F6" w:rsidP="004345FE">
            <w:pPr>
              <w:jc w:val="right"/>
              <w:rPr>
                <w:rFonts w:ascii="Arial" w:hAnsi="Arial" w:cs="Arial"/>
                <w:b/>
                <w:bCs/>
                <w:sz w:val="18"/>
                <w:szCs w:val="18"/>
              </w:rPr>
            </w:pPr>
            <w:r w:rsidRPr="00382B7E">
              <w:rPr>
                <w:rFonts w:ascii="Arial" w:hAnsi="Arial" w:cs="Arial"/>
                <w:b/>
                <w:bCs/>
                <w:sz w:val="18"/>
                <w:szCs w:val="18"/>
              </w:rPr>
              <w:t>428.205</w:t>
            </w:r>
          </w:p>
        </w:tc>
        <w:tc>
          <w:tcPr>
            <w:tcW w:w="1200" w:type="dxa"/>
            <w:tcBorders>
              <w:top w:val="nil"/>
              <w:left w:val="nil"/>
              <w:bottom w:val="nil"/>
              <w:right w:val="single" w:sz="4" w:space="0" w:color="auto"/>
            </w:tcBorders>
            <w:shd w:val="clear" w:color="auto" w:fill="auto"/>
            <w:noWrap/>
            <w:vAlign w:val="bottom"/>
            <w:hideMark/>
          </w:tcPr>
          <w:p w14:paraId="1375DA4B" w14:textId="77777777" w:rsidR="000A48F6" w:rsidRPr="00382B7E" w:rsidRDefault="000A48F6" w:rsidP="004345FE">
            <w:pPr>
              <w:jc w:val="right"/>
              <w:rPr>
                <w:rFonts w:ascii="Arial" w:hAnsi="Arial" w:cs="Arial"/>
                <w:b/>
                <w:bCs/>
                <w:sz w:val="18"/>
                <w:szCs w:val="18"/>
              </w:rPr>
            </w:pPr>
            <w:r w:rsidRPr="00382B7E">
              <w:rPr>
                <w:rFonts w:ascii="Arial" w:hAnsi="Arial" w:cs="Arial"/>
                <w:b/>
                <w:bCs/>
                <w:sz w:val="18"/>
                <w:szCs w:val="18"/>
              </w:rPr>
              <w:t>5.334</w:t>
            </w:r>
          </w:p>
        </w:tc>
        <w:tc>
          <w:tcPr>
            <w:tcW w:w="1200" w:type="dxa"/>
            <w:tcBorders>
              <w:top w:val="nil"/>
              <w:left w:val="nil"/>
              <w:bottom w:val="nil"/>
              <w:right w:val="single" w:sz="4" w:space="0" w:color="auto"/>
            </w:tcBorders>
            <w:shd w:val="clear" w:color="000000" w:fill="F2DCDB"/>
            <w:noWrap/>
            <w:vAlign w:val="bottom"/>
            <w:hideMark/>
          </w:tcPr>
          <w:p w14:paraId="2B442F03" w14:textId="77777777" w:rsidR="000A48F6" w:rsidRPr="00382B7E" w:rsidRDefault="000A48F6" w:rsidP="004345FE">
            <w:pPr>
              <w:jc w:val="right"/>
              <w:rPr>
                <w:rFonts w:ascii="Arial" w:hAnsi="Arial" w:cs="Arial"/>
                <w:b/>
                <w:bCs/>
                <w:sz w:val="18"/>
                <w:szCs w:val="18"/>
              </w:rPr>
            </w:pPr>
            <w:r w:rsidRPr="00382B7E">
              <w:rPr>
                <w:rFonts w:ascii="Arial" w:hAnsi="Arial" w:cs="Arial"/>
                <w:b/>
                <w:bCs/>
                <w:sz w:val="18"/>
                <w:szCs w:val="18"/>
              </w:rPr>
              <w:t>69.075</w:t>
            </w:r>
          </w:p>
        </w:tc>
      </w:tr>
      <w:tr w:rsidR="000A48F6" w:rsidRPr="00382B7E" w14:paraId="0D57D5B9" w14:textId="77777777" w:rsidTr="004345FE">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tcPr>
          <w:p w14:paraId="46193B32" w14:textId="77777777" w:rsidR="000A48F6" w:rsidRPr="00382B7E" w:rsidRDefault="000A48F6" w:rsidP="004345FE">
            <w:pPr>
              <w:rPr>
                <w:rFonts w:ascii="Arial" w:hAnsi="Arial" w:cs="Arial"/>
                <w:b/>
                <w:bCs/>
                <w:sz w:val="18"/>
                <w:szCs w:val="18"/>
              </w:rPr>
            </w:pPr>
          </w:p>
        </w:tc>
        <w:tc>
          <w:tcPr>
            <w:tcW w:w="980" w:type="dxa"/>
            <w:tcBorders>
              <w:top w:val="nil"/>
              <w:left w:val="nil"/>
              <w:bottom w:val="single" w:sz="4" w:space="0" w:color="auto"/>
              <w:right w:val="single" w:sz="4" w:space="0" w:color="auto"/>
            </w:tcBorders>
            <w:shd w:val="clear" w:color="000000" w:fill="F2DCDB"/>
            <w:noWrap/>
            <w:vAlign w:val="bottom"/>
          </w:tcPr>
          <w:p w14:paraId="5100D28B" w14:textId="77777777" w:rsidR="000A48F6" w:rsidRPr="00382B7E" w:rsidRDefault="000A48F6" w:rsidP="004345FE">
            <w:pPr>
              <w:jc w:val="right"/>
              <w:rPr>
                <w:rFonts w:ascii="Arial" w:hAnsi="Arial" w:cs="Arial"/>
                <w:b/>
                <w:bCs/>
                <w:sz w:val="18"/>
                <w:szCs w:val="18"/>
              </w:rPr>
            </w:pPr>
          </w:p>
        </w:tc>
        <w:tc>
          <w:tcPr>
            <w:tcW w:w="980" w:type="dxa"/>
            <w:tcBorders>
              <w:top w:val="nil"/>
              <w:left w:val="nil"/>
              <w:bottom w:val="single" w:sz="4" w:space="0" w:color="auto"/>
              <w:right w:val="single" w:sz="4" w:space="0" w:color="auto"/>
            </w:tcBorders>
            <w:shd w:val="clear" w:color="auto" w:fill="auto"/>
            <w:noWrap/>
            <w:vAlign w:val="bottom"/>
          </w:tcPr>
          <w:p w14:paraId="2799EF1F" w14:textId="77777777" w:rsidR="000A48F6" w:rsidRPr="00382B7E" w:rsidRDefault="000A48F6" w:rsidP="004345FE">
            <w:pPr>
              <w:jc w:val="right"/>
              <w:rPr>
                <w:rFonts w:ascii="Arial" w:hAnsi="Arial" w:cs="Arial"/>
                <w:b/>
                <w:bCs/>
                <w:sz w:val="18"/>
                <w:szCs w:val="18"/>
              </w:rPr>
            </w:pPr>
          </w:p>
        </w:tc>
        <w:tc>
          <w:tcPr>
            <w:tcW w:w="980" w:type="dxa"/>
            <w:tcBorders>
              <w:top w:val="nil"/>
              <w:left w:val="nil"/>
              <w:bottom w:val="single" w:sz="4" w:space="0" w:color="auto"/>
              <w:right w:val="single" w:sz="4" w:space="0" w:color="auto"/>
            </w:tcBorders>
            <w:shd w:val="clear" w:color="000000" w:fill="F2DCDB"/>
            <w:noWrap/>
            <w:vAlign w:val="bottom"/>
          </w:tcPr>
          <w:p w14:paraId="57773CD2" w14:textId="77777777" w:rsidR="000A48F6" w:rsidRPr="00382B7E" w:rsidRDefault="000A48F6" w:rsidP="004345FE">
            <w:pPr>
              <w:jc w:val="right"/>
              <w:rPr>
                <w:rFonts w:ascii="Arial" w:hAnsi="Arial" w:cs="Arial"/>
                <w:b/>
                <w:bCs/>
                <w:sz w:val="18"/>
                <w:szCs w:val="18"/>
              </w:rPr>
            </w:pPr>
          </w:p>
        </w:tc>
        <w:tc>
          <w:tcPr>
            <w:tcW w:w="980" w:type="dxa"/>
            <w:tcBorders>
              <w:top w:val="nil"/>
              <w:left w:val="nil"/>
              <w:bottom w:val="single" w:sz="4" w:space="0" w:color="auto"/>
              <w:right w:val="single" w:sz="4" w:space="0" w:color="auto"/>
            </w:tcBorders>
            <w:shd w:val="clear" w:color="auto" w:fill="auto"/>
            <w:noWrap/>
            <w:vAlign w:val="bottom"/>
          </w:tcPr>
          <w:p w14:paraId="146525D9" w14:textId="77777777" w:rsidR="000A48F6" w:rsidRPr="00382B7E" w:rsidRDefault="000A48F6" w:rsidP="004345FE">
            <w:pPr>
              <w:jc w:val="right"/>
              <w:rPr>
                <w:rFonts w:ascii="Arial" w:hAnsi="Arial" w:cs="Arial"/>
                <w:b/>
                <w:bCs/>
                <w:sz w:val="18"/>
                <w:szCs w:val="18"/>
              </w:rPr>
            </w:pPr>
          </w:p>
        </w:tc>
        <w:tc>
          <w:tcPr>
            <w:tcW w:w="980" w:type="dxa"/>
            <w:tcBorders>
              <w:top w:val="nil"/>
              <w:left w:val="nil"/>
              <w:bottom w:val="single" w:sz="4" w:space="0" w:color="auto"/>
              <w:right w:val="single" w:sz="4" w:space="0" w:color="auto"/>
            </w:tcBorders>
            <w:shd w:val="clear" w:color="000000" w:fill="F2DCDB"/>
            <w:noWrap/>
            <w:vAlign w:val="bottom"/>
          </w:tcPr>
          <w:p w14:paraId="0769BC58" w14:textId="77777777" w:rsidR="000A48F6" w:rsidRPr="00382B7E" w:rsidRDefault="000A48F6" w:rsidP="004345FE">
            <w:pPr>
              <w:jc w:val="right"/>
              <w:rPr>
                <w:rFonts w:ascii="Arial" w:hAnsi="Arial" w:cs="Arial"/>
                <w:b/>
                <w:bCs/>
                <w:sz w:val="18"/>
                <w:szCs w:val="18"/>
              </w:rPr>
            </w:pPr>
          </w:p>
        </w:tc>
        <w:tc>
          <w:tcPr>
            <w:tcW w:w="1200" w:type="dxa"/>
            <w:tcBorders>
              <w:top w:val="nil"/>
              <w:left w:val="nil"/>
              <w:bottom w:val="single" w:sz="4" w:space="0" w:color="auto"/>
              <w:right w:val="single" w:sz="4" w:space="0" w:color="auto"/>
            </w:tcBorders>
            <w:shd w:val="clear" w:color="auto" w:fill="auto"/>
            <w:noWrap/>
            <w:vAlign w:val="bottom"/>
          </w:tcPr>
          <w:p w14:paraId="7E6B2C85" w14:textId="77777777" w:rsidR="000A48F6" w:rsidRPr="00382B7E" w:rsidRDefault="000A48F6" w:rsidP="004345FE">
            <w:pPr>
              <w:jc w:val="right"/>
              <w:rPr>
                <w:rFonts w:ascii="Arial" w:hAnsi="Arial" w:cs="Arial"/>
                <w:b/>
                <w:bCs/>
                <w:sz w:val="18"/>
                <w:szCs w:val="18"/>
              </w:rPr>
            </w:pPr>
          </w:p>
        </w:tc>
        <w:tc>
          <w:tcPr>
            <w:tcW w:w="1200" w:type="dxa"/>
            <w:tcBorders>
              <w:top w:val="nil"/>
              <w:left w:val="nil"/>
              <w:bottom w:val="single" w:sz="4" w:space="0" w:color="auto"/>
              <w:right w:val="single" w:sz="4" w:space="0" w:color="auto"/>
            </w:tcBorders>
            <w:shd w:val="clear" w:color="000000" w:fill="F2DCDB"/>
            <w:noWrap/>
            <w:vAlign w:val="bottom"/>
          </w:tcPr>
          <w:p w14:paraId="7097DF21" w14:textId="77777777" w:rsidR="000A48F6" w:rsidRPr="00382B7E" w:rsidRDefault="000A48F6" w:rsidP="004345FE">
            <w:pPr>
              <w:jc w:val="right"/>
              <w:rPr>
                <w:rFonts w:ascii="Arial" w:hAnsi="Arial" w:cs="Arial"/>
                <w:b/>
                <w:bCs/>
                <w:sz w:val="18"/>
                <w:szCs w:val="18"/>
              </w:rPr>
            </w:pPr>
          </w:p>
        </w:tc>
      </w:tr>
    </w:tbl>
    <w:p w14:paraId="7C629E13" w14:textId="02B19EA2" w:rsidR="000A48F6" w:rsidRDefault="000A48F6" w:rsidP="006E141F">
      <w:pPr>
        <w:rPr>
          <w:rFonts w:asciiTheme="minorHAnsi" w:hAnsiTheme="minorHAnsi" w:cs="Arial"/>
          <w:lang w:val="en-GB"/>
        </w:rPr>
      </w:pPr>
    </w:p>
    <w:p w14:paraId="13CDFE91" w14:textId="77777777" w:rsidR="000A48F6" w:rsidRPr="00382B7E" w:rsidRDefault="000A48F6" w:rsidP="000A48F6">
      <w:pPr>
        <w:rPr>
          <w:rFonts w:asciiTheme="minorHAnsi" w:hAnsiTheme="minorHAnsi" w:cs="Arial"/>
          <w:b/>
          <w:bCs/>
          <w:sz w:val="28"/>
          <w:szCs w:val="28"/>
        </w:rPr>
      </w:pPr>
      <w:r w:rsidRPr="00382B7E">
        <w:rPr>
          <w:rFonts w:asciiTheme="minorHAnsi" w:hAnsiTheme="minorHAnsi" w:cs="Arial"/>
          <w:b/>
          <w:bCs/>
          <w:sz w:val="28"/>
          <w:szCs w:val="28"/>
        </w:rPr>
        <w:t>GASOIL</w:t>
      </w:r>
    </w:p>
    <w:p w14:paraId="60ABBABE" w14:textId="77777777" w:rsidR="000A48F6" w:rsidRDefault="000A48F6" w:rsidP="000A48F6">
      <w:pPr>
        <w:rPr>
          <w:rFonts w:asciiTheme="minorHAnsi" w:hAnsiTheme="minorHAnsi" w:cs="Arial"/>
        </w:rPr>
      </w:pPr>
    </w:p>
    <w:tbl>
      <w:tblPr>
        <w:tblW w:w="8280" w:type="dxa"/>
        <w:tblInd w:w="75" w:type="dxa"/>
        <w:tblCellMar>
          <w:left w:w="70" w:type="dxa"/>
          <w:right w:w="70" w:type="dxa"/>
        </w:tblCellMar>
        <w:tblLook w:val="04A0" w:firstRow="1" w:lastRow="0" w:firstColumn="1" w:lastColumn="0" w:noHBand="0" w:noVBand="1"/>
      </w:tblPr>
      <w:tblGrid>
        <w:gridCol w:w="980"/>
        <w:gridCol w:w="980"/>
        <w:gridCol w:w="980"/>
        <w:gridCol w:w="980"/>
        <w:gridCol w:w="980"/>
        <w:gridCol w:w="980"/>
        <w:gridCol w:w="1200"/>
        <w:gridCol w:w="1200"/>
      </w:tblGrid>
      <w:tr w:rsidR="000A48F6" w:rsidRPr="00382B7E" w14:paraId="3267BD8E" w14:textId="77777777" w:rsidTr="004345FE">
        <w:trPr>
          <w:trHeight w:val="24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80276" w14:textId="77777777" w:rsidR="000A48F6" w:rsidRPr="00382B7E" w:rsidRDefault="000A48F6" w:rsidP="004345FE">
            <w:pPr>
              <w:jc w:val="center"/>
              <w:rPr>
                <w:rFonts w:ascii="Arial" w:hAnsi="Arial" w:cs="Arial"/>
                <w:b/>
                <w:bCs/>
                <w:sz w:val="16"/>
                <w:szCs w:val="16"/>
              </w:rPr>
            </w:pPr>
            <w:r w:rsidRPr="00382B7E">
              <w:rPr>
                <w:rFonts w:ascii="Arial" w:hAnsi="Arial" w:cs="Arial"/>
                <w:b/>
                <w:bCs/>
                <w:sz w:val="16"/>
                <w:szCs w:val="16"/>
              </w:rPr>
              <w:t>2.017</w:t>
            </w:r>
          </w:p>
        </w:tc>
        <w:tc>
          <w:tcPr>
            <w:tcW w:w="980" w:type="dxa"/>
            <w:tcBorders>
              <w:top w:val="single" w:sz="4" w:space="0" w:color="auto"/>
              <w:left w:val="nil"/>
              <w:bottom w:val="single" w:sz="4" w:space="0" w:color="auto"/>
              <w:right w:val="single" w:sz="4" w:space="0" w:color="auto"/>
            </w:tcBorders>
            <w:shd w:val="clear" w:color="000000" w:fill="F2DCDB"/>
            <w:noWrap/>
            <w:vAlign w:val="bottom"/>
            <w:hideMark/>
          </w:tcPr>
          <w:p w14:paraId="14F330E0" w14:textId="77777777" w:rsidR="000A48F6" w:rsidRPr="00382B7E" w:rsidRDefault="000A48F6" w:rsidP="004345FE">
            <w:pPr>
              <w:jc w:val="center"/>
              <w:rPr>
                <w:rFonts w:ascii="Arial" w:hAnsi="Arial" w:cs="Arial"/>
                <w:b/>
                <w:bCs/>
                <w:sz w:val="16"/>
                <w:szCs w:val="16"/>
              </w:rPr>
            </w:pPr>
            <w:r w:rsidRPr="00382B7E">
              <w:rPr>
                <w:rFonts w:ascii="Arial" w:hAnsi="Arial" w:cs="Arial"/>
                <w:b/>
                <w:bCs/>
                <w:sz w:val="16"/>
                <w:szCs w:val="16"/>
              </w:rPr>
              <w:t>Kw/h</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50A6CA34" w14:textId="77777777" w:rsidR="000A48F6" w:rsidRPr="00382B7E" w:rsidRDefault="000A48F6" w:rsidP="004345FE">
            <w:pPr>
              <w:jc w:val="center"/>
              <w:rPr>
                <w:rFonts w:ascii="Arial" w:hAnsi="Arial" w:cs="Arial"/>
                <w:b/>
                <w:bCs/>
                <w:sz w:val="16"/>
                <w:szCs w:val="16"/>
              </w:rPr>
            </w:pPr>
            <w:r w:rsidRPr="00382B7E">
              <w:rPr>
                <w:rFonts w:ascii="Arial" w:hAnsi="Arial" w:cs="Arial"/>
                <w:b/>
                <w:bCs/>
                <w:sz w:val="16"/>
                <w:szCs w:val="16"/>
              </w:rPr>
              <w:t>2.018</w:t>
            </w:r>
          </w:p>
        </w:tc>
        <w:tc>
          <w:tcPr>
            <w:tcW w:w="980" w:type="dxa"/>
            <w:tcBorders>
              <w:top w:val="single" w:sz="4" w:space="0" w:color="auto"/>
              <w:left w:val="nil"/>
              <w:bottom w:val="single" w:sz="4" w:space="0" w:color="auto"/>
              <w:right w:val="single" w:sz="4" w:space="0" w:color="auto"/>
            </w:tcBorders>
            <w:shd w:val="clear" w:color="000000" w:fill="F2DCDB"/>
            <w:noWrap/>
            <w:vAlign w:val="bottom"/>
            <w:hideMark/>
          </w:tcPr>
          <w:p w14:paraId="29A81C03" w14:textId="77777777" w:rsidR="000A48F6" w:rsidRPr="00382B7E" w:rsidRDefault="000A48F6" w:rsidP="004345FE">
            <w:pPr>
              <w:jc w:val="center"/>
              <w:rPr>
                <w:rFonts w:ascii="Arial" w:hAnsi="Arial" w:cs="Arial"/>
                <w:b/>
                <w:bCs/>
                <w:sz w:val="16"/>
                <w:szCs w:val="16"/>
              </w:rPr>
            </w:pPr>
            <w:r w:rsidRPr="00382B7E">
              <w:rPr>
                <w:rFonts w:ascii="Arial" w:hAnsi="Arial" w:cs="Arial"/>
                <w:b/>
                <w:bCs/>
                <w:sz w:val="16"/>
                <w:szCs w:val="16"/>
              </w:rPr>
              <w:t>Kw/h</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314760E1" w14:textId="77777777" w:rsidR="000A48F6" w:rsidRPr="00382B7E" w:rsidRDefault="000A48F6" w:rsidP="004345FE">
            <w:pPr>
              <w:jc w:val="center"/>
              <w:rPr>
                <w:rFonts w:ascii="Arial" w:hAnsi="Arial" w:cs="Arial"/>
                <w:b/>
                <w:bCs/>
                <w:sz w:val="16"/>
                <w:szCs w:val="16"/>
              </w:rPr>
            </w:pPr>
            <w:r w:rsidRPr="00382B7E">
              <w:rPr>
                <w:rFonts w:ascii="Arial" w:hAnsi="Arial" w:cs="Arial"/>
                <w:b/>
                <w:bCs/>
                <w:sz w:val="16"/>
                <w:szCs w:val="16"/>
              </w:rPr>
              <w:t>2.019</w:t>
            </w:r>
          </w:p>
        </w:tc>
        <w:tc>
          <w:tcPr>
            <w:tcW w:w="980" w:type="dxa"/>
            <w:tcBorders>
              <w:top w:val="single" w:sz="4" w:space="0" w:color="auto"/>
              <w:left w:val="nil"/>
              <w:bottom w:val="single" w:sz="4" w:space="0" w:color="auto"/>
              <w:right w:val="single" w:sz="4" w:space="0" w:color="auto"/>
            </w:tcBorders>
            <w:shd w:val="clear" w:color="000000" w:fill="F2DCDB"/>
            <w:noWrap/>
            <w:vAlign w:val="bottom"/>
            <w:hideMark/>
          </w:tcPr>
          <w:p w14:paraId="1A5C5DA6" w14:textId="77777777" w:rsidR="000A48F6" w:rsidRPr="00382B7E" w:rsidRDefault="000A48F6" w:rsidP="004345FE">
            <w:pPr>
              <w:jc w:val="center"/>
              <w:rPr>
                <w:rFonts w:ascii="Arial" w:hAnsi="Arial" w:cs="Arial"/>
                <w:b/>
                <w:bCs/>
                <w:sz w:val="16"/>
                <w:szCs w:val="16"/>
              </w:rPr>
            </w:pPr>
            <w:r w:rsidRPr="00382B7E">
              <w:rPr>
                <w:rFonts w:ascii="Arial" w:hAnsi="Arial" w:cs="Arial"/>
                <w:b/>
                <w:bCs/>
                <w:sz w:val="16"/>
                <w:szCs w:val="16"/>
              </w:rPr>
              <w:t>Kw/h</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4816ED6" w14:textId="77777777" w:rsidR="000A48F6" w:rsidRPr="00382B7E" w:rsidRDefault="000A48F6" w:rsidP="004345FE">
            <w:pPr>
              <w:jc w:val="center"/>
              <w:rPr>
                <w:rFonts w:ascii="Arial" w:hAnsi="Arial" w:cs="Arial"/>
                <w:b/>
                <w:bCs/>
                <w:sz w:val="16"/>
                <w:szCs w:val="16"/>
              </w:rPr>
            </w:pPr>
            <w:r w:rsidRPr="00382B7E">
              <w:rPr>
                <w:rFonts w:ascii="Arial" w:hAnsi="Arial" w:cs="Arial"/>
                <w:b/>
                <w:bCs/>
                <w:sz w:val="16"/>
                <w:szCs w:val="16"/>
              </w:rPr>
              <w:t>2.020</w:t>
            </w:r>
          </w:p>
        </w:tc>
        <w:tc>
          <w:tcPr>
            <w:tcW w:w="1200" w:type="dxa"/>
            <w:tcBorders>
              <w:top w:val="single" w:sz="4" w:space="0" w:color="auto"/>
              <w:left w:val="nil"/>
              <w:bottom w:val="single" w:sz="4" w:space="0" w:color="auto"/>
              <w:right w:val="single" w:sz="4" w:space="0" w:color="auto"/>
            </w:tcBorders>
            <w:shd w:val="clear" w:color="000000" w:fill="F2DCDB"/>
            <w:noWrap/>
            <w:vAlign w:val="bottom"/>
            <w:hideMark/>
          </w:tcPr>
          <w:p w14:paraId="5485F729" w14:textId="77777777" w:rsidR="000A48F6" w:rsidRPr="00382B7E" w:rsidRDefault="000A48F6" w:rsidP="004345FE">
            <w:pPr>
              <w:jc w:val="center"/>
              <w:rPr>
                <w:rFonts w:ascii="Arial" w:hAnsi="Arial" w:cs="Arial"/>
                <w:b/>
                <w:bCs/>
                <w:sz w:val="16"/>
                <w:szCs w:val="16"/>
              </w:rPr>
            </w:pPr>
            <w:r w:rsidRPr="00382B7E">
              <w:rPr>
                <w:rFonts w:ascii="Arial" w:hAnsi="Arial" w:cs="Arial"/>
                <w:b/>
                <w:bCs/>
                <w:sz w:val="16"/>
                <w:szCs w:val="16"/>
              </w:rPr>
              <w:t>Kw/h</w:t>
            </w:r>
          </w:p>
        </w:tc>
      </w:tr>
      <w:tr w:rsidR="000A48F6" w:rsidRPr="00382B7E" w14:paraId="29E961DF" w14:textId="77777777" w:rsidTr="004345FE">
        <w:trPr>
          <w:trHeight w:val="24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0DFCC5F"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34B045E8"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14:paraId="6976B69C"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0A487D01"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14:paraId="19F04C48"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32AB337C"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14:paraId="6CE2E0E7"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1200" w:type="dxa"/>
            <w:tcBorders>
              <w:top w:val="nil"/>
              <w:left w:val="nil"/>
              <w:bottom w:val="single" w:sz="4" w:space="0" w:color="auto"/>
              <w:right w:val="single" w:sz="4" w:space="0" w:color="auto"/>
            </w:tcBorders>
            <w:shd w:val="clear" w:color="000000" w:fill="F2DCDB"/>
            <w:noWrap/>
            <w:vAlign w:val="bottom"/>
            <w:hideMark/>
          </w:tcPr>
          <w:p w14:paraId="56DAFB59"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r>
      <w:tr w:rsidR="000A48F6" w:rsidRPr="00382B7E" w14:paraId="7F756E6D" w14:textId="77777777" w:rsidTr="004345FE">
        <w:trPr>
          <w:trHeight w:val="24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95C67FF"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690EA67B"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14:paraId="7215BED5"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4746DEC6"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14:paraId="04DD3344"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3504694F"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14:paraId="0548B89F"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1200" w:type="dxa"/>
            <w:tcBorders>
              <w:top w:val="nil"/>
              <w:left w:val="nil"/>
              <w:bottom w:val="single" w:sz="4" w:space="0" w:color="auto"/>
              <w:right w:val="single" w:sz="4" w:space="0" w:color="auto"/>
            </w:tcBorders>
            <w:shd w:val="clear" w:color="000000" w:fill="F2DCDB"/>
            <w:noWrap/>
            <w:vAlign w:val="bottom"/>
            <w:hideMark/>
          </w:tcPr>
          <w:p w14:paraId="51DF52B9"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r>
      <w:tr w:rsidR="000A48F6" w:rsidRPr="00382B7E" w14:paraId="11C9D571" w14:textId="77777777" w:rsidTr="004345FE">
        <w:trPr>
          <w:trHeight w:val="24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71A4907"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26706E15"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14:paraId="423BDB9E"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0D651AE3"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14:paraId="7AC52BCF"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792EB0FC"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14:paraId="0F48BF71"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1200" w:type="dxa"/>
            <w:tcBorders>
              <w:top w:val="nil"/>
              <w:left w:val="nil"/>
              <w:bottom w:val="single" w:sz="4" w:space="0" w:color="auto"/>
              <w:right w:val="single" w:sz="4" w:space="0" w:color="auto"/>
            </w:tcBorders>
            <w:shd w:val="clear" w:color="000000" w:fill="F2DCDB"/>
            <w:noWrap/>
            <w:vAlign w:val="bottom"/>
            <w:hideMark/>
          </w:tcPr>
          <w:p w14:paraId="74E50A52"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r>
      <w:tr w:rsidR="000A48F6" w:rsidRPr="00382B7E" w14:paraId="6B1C7A4A" w14:textId="77777777" w:rsidTr="004345FE">
        <w:trPr>
          <w:trHeight w:val="24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70E0807"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4.000</w:t>
            </w:r>
          </w:p>
        </w:tc>
        <w:tc>
          <w:tcPr>
            <w:tcW w:w="980" w:type="dxa"/>
            <w:tcBorders>
              <w:top w:val="nil"/>
              <w:left w:val="nil"/>
              <w:bottom w:val="single" w:sz="4" w:space="0" w:color="auto"/>
              <w:right w:val="single" w:sz="4" w:space="0" w:color="auto"/>
            </w:tcBorders>
            <w:shd w:val="clear" w:color="000000" w:fill="F2DCDB"/>
            <w:noWrap/>
            <w:vAlign w:val="bottom"/>
            <w:hideMark/>
          </w:tcPr>
          <w:p w14:paraId="40569BF5"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40.720</w:t>
            </w:r>
          </w:p>
        </w:tc>
        <w:tc>
          <w:tcPr>
            <w:tcW w:w="980" w:type="dxa"/>
            <w:tcBorders>
              <w:top w:val="nil"/>
              <w:left w:val="nil"/>
              <w:bottom w:val="single" w:sz="4" w:space="0" w:color="auto"/>
              <w:right w:val="single" w:sz="4" w:space="0" w:color="auto"/>
            </w:tcBorders>
            <w:shd w:val="clear" w:color="auto" w:fill="auto"/>
            <w:noWrap/>
            <w:vAlign w:val="bottom"/>
            <w:hideMark/>
          </w:tcPr>
          <w:p w14:paraId="55A9CE4F"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4.200</w:t>
            </w:r>
          </w:p>
        </w:tc>
        <w:tc>
          <w:tcPr>
            <w:tcW w:w="980" w:type="dxa"/>
            <w:tcBorders>
              <w:top w:val="nil"/>
              <w:left w:val="nil"/>
              <w:bottom w:val="single" w:sz="4" w:space="0" w:color="auto"/>
              <w:right w:val="single" w:sz="4" w:space="0" w:color="auto"/>
            </w:tcBorders>
            <w:shd w:val="clear" w:color="000000" w:fill="F2DCDB"/>
            <w:noWrap/>
            <w:vAlign w:val="bottom"/>
            <w:hideMark/>
          </w:tcPr>
          <w:p w14:paraId="6E5C9166"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42.756</w:t>
            </w:r>
          </w:p>
        </w:tc>
        <w:tc>
          <w:tcPr>
            <w:tcW w:w="980" w:type="dxa"/>
            <w:tcBorders>
              <w:top w:val="nil"/>
              <w:left w:val="nil"/>
              <w:bottom w:val="single" w:sz="4" w:space="0" w:color="auto"/>
              <w:right w:val="single" w:sz="4" w:space="0" w:color="auto"/>
            </w:tcBorders>
            <w:shd w:val="clear" w:color="auto" w:fill="auto"/>
            <w:noWrap/>
            <w:vAlign w:val="bottom"/>
            <w:hideMark/>
          </w:tcPr>
          <w:p w14:paraId="7042FB0D"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2.800</w:t>
            </w:r>
          </w:p>
        </w:tc>
        <w:tc>
          <w:tcPr>
            <w:tcW w:w="980" w:type="dxa"/>
            <w:tcBorders>
              <w:top w:val="nil"/>
              <w:left w:val="nil"/>
              <w:bottom w:val="single" w:sz="4" w:space="0" w:color="auto"/>
              <w:right w:val="single" w:sz="4" w:space="0" w:color="auto"/>
            </w:tcBorders>
            <w:shd w:val="clear" w:color="000000" w:fill="F2DCDB"/>
            <w:noWrap/>
            <w:vAlign w:val="bottom"/>
            <w:hideMark/>
          </w:tcPr>
          <w:p w14:paraId="54A60B72"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28.504</w:t>
            </w:r>
          </w:p>
        </w:tc>
        <w:tc>
          <w:tcPr>
            <w:tcW w:w="1200" w:type="dxa"/>
            <w:tcBorders>
              <w:top w:val="nil"/>
              <w:left w:val="nil"/>
              <w:bottom w:val="single" w:sz="4" w:space="0" w:color="auto"/>
              <w:right w:val="single" w:sz="4" w:space="0" w:color="auto"/>
            </w:tcBorders>
            <w:shd w:val="clear" w:color="auto" w:fill="auto"/>
            <w:noWrap/>
            <w:vAlign w:val="bottom"/>
            <w:hideMark/>
          </w:tcPr>
          <w:p w14:paraId="0111F9A5"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1200" w:type="dxa"/>
            <w:tcBorders>
              <w:top w:val="nil"/>
              <w:left w:val="nil"/>
              <w:bottom w:val="single" w:sz="4" w:space="0" w:color="auto"/>
              <w:right w:val="single" w:sz="4" w:space="0" w:color="auto"/>
            </w:tcBorders>
            <w:shd w:val="clear" w:color="000000" w:fill="F2DCDB"/>
            <w:noWrap/>
            <w:vAlign w:val="bottom"/>
            <w:hideMark/>
          </w:tcPr>
          <w:p w14:paraId="29A2F1A1"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r>
      <w:tr w:rsidR="000A48F6" w:rsidRPr="00382B7E" w14:paraId="10D8EE7A" w14:textId="77777777" w:rsidTr="004345FE">
        <w:trPr>
          <w:trHeight w:val="24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E8C5531"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6.500</w:t>
            </w:r>
          </w:p>
        </w:tc>
        <w:tc>
          <w:tcPr>
            <w:tcW w:w="980" w:type="dxa"/>
            <w:tcBorders>
              <w:top w:val="nil"/>
              <w:left w:val="nil"/>
              <w:bottom w:val="single" w:sz="4" w:space="0" w:color="auto"/>
              <w:right w:val="single" w:sz="4" w:space="0" w:color="auto"/>
            </w:tcBorders>
            <w:shd w:val="clear" w:color="000000" w:fill="F2DCDB"/>
            <w:noWrap/>
            <w:vAlign w:val="bottom"/>
            <w:hideMark/>
          </w:tcPr>
          <w:p w14:paraId="28AD150A"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66.170</w:t>
            </w:r>
          </w:p>
        </w:tc>
        <w:tc>
          <w:tcPr>
            <w:tcW w:w="980" w:type="dxa"/>
            <w:tcBorders>
              <w:top w:val="nil"/>
              <w:left w:val="nil"/>
              <w:bottom w:val="single" w:sz="4" w:space="0" w:color="auto"/>
              <w:right w:val="single" w:sz="4" w:space="0" w:color="auto"/>
            </w:tcBorders>
            <w:shd w:val="clear" w:color="auto" w:fill="auto"/>
            <w:noWrap/>
            <w:vAlign w:val="bottom"/>
            <w:hideMark/>
          </w:tcPr>
          <w:p w14:paraId="130CEB1D"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9.200</w:t>
            </w:r>
          </w:p>
        </w:tc>
        <w:tc>
          <w:tcPr>
            <w:tcW w:w="980" w:type="dxa"/>
            <w:tcBorders>
              <w:top w:val="nil"/>
              <w:left w:val="nil"/>
              <w:bottom w:val="single" w:sz="4" w:space="0" w:color="auto"/>
              <w:right w:val="single" w:sz="4" w:space="0" w:color="auto"/>
            </w:tcBorders>
            <w:shd w:val="clear" w:color="000000" w:fill="F2DCDB"/>
            <w:noWrap/>
            <w:vAlign w:val="bottom"/>
            <w:hideMark/>
          </w:tcPr>
          <w:p w14:paraId="71A48023"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93.656</w:t>
            </w:r>
          </w:p>
        </w:tc>
        <w:tc>
          <w:tcPr>
            <w:tcW w:w="980" w:type="dxa"/>
            <w:tcBorders>
              <w:top w:val="nil"/>
              <w:left w:val="nil"/>
              <w:bottom w:val="single" w:sz="4" w:space="0" w:color="auto"/>
              <w:right w:val="single" w:sz="4" w:space="0" w:color="auto"/>
            </w:tcBorders>
            <w:shd w:val="clear" w:color="auto" w:fill="auto"/>
            <w:noWrap/>
            <w:vAlign w:val="bottom"/>
            <w:hideMark/>
          </w:tcPr>
          <w:p w14:paraId="4ED4BF4B"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7.001</w:t>
            </w:r>
          </w:p>
        </w:tc>
        <w:tc>
          <w:tcPr>
            <w:tcW w:w="980" w:type="dxa"/>
            <w:tcBorders>
              <w:top w:val="nil"/>
              <w:left w:val="nil"/>
              <w:bottom w:val="single" w:sz="4" w:space="0" w:color="auto"/>
              <w:right w:val="single" w:sz="4" w:space="0" w:color="auto"/>
            </w:tcBorders>
            <w:shd w:val="clear" w:color="000000" w:fill="F2DCDB"/>
            <w:noWrap/>
            <w:vAlign w:val="bottom"/>
            <w:hideMark/>
          </w:tcPr>
          <w:p w14:paraId="52BB6E65"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71.270</w:t>
            </w:r>
          </w:p>
        </w:tc>
        <w:tc>
          <w:tcPr>
            <w:tcW w:w="1200" w:type="dxa"/>
            <w:tcBorders>
              <w:top w:val="nil"/>
              <w:left w:val="nil"/>
              <w:bottom w:val="single" w:sz="4" w:space="0" w:color="auto"/>
              <w:right w:val="single" w:sz="4" w:space="0" w:color="auto"/>
            </w:tcBorders>
            <w:shd w:val="clear" w:color="auto" w:fill="auto"/>
            <w:noWrap/>
            <w:vAlign w:val="bottom"/>
            <w:hideMark/>
          </w:tcPr>
          <w:p w14:paraId="7B8703D6"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1200" w:type="dxa"/>
            <w:tcBorders>
              <w:top w:val="nil"/>
              <w:left w:val="nil"/>
              <w:bottom w:val="single" w:sz="4" w:space="0" w:color="auto"/>
              <w:right w:val="single" w:sz="4" w:space="0" w:color="auto"/>
            </w:tcBorders>
            <w:shd w:val="clear" w:color="000000" w:fill="F2DCDB"/>
            <w:noWrap/>
            <w:vAlign w:val="bottom"/>
            <w:hideMark/>
          </w:tcPr>
          <w:p w14:paraId="05AB1F35"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r>
      <w:tr w:rsidR="000A48F6" w:rsidRPr="00382B7E" w14:paraId="2C4225ED" w14:textId="77777777" w:rsidTr="004345FE">
        <w:trPr>
          <w:trHeight w:val="24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D4176F7"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7.300</w:t>
            </w:r>
          </w:p>
        </w:tc>
        <w:tc>
          <w:tcPr>
            <w:tcW w:w="980" w:type="dxa"/>
            <w:tcBorders>
              <w:top w:val="nil"/>
              <w:left w:val="nil"/>
              <w:bottom w:val="single" w:sz="4" w:space="0" w:color="auto"/>
              <w:right w:val="single" w:sz="4" w:space="0" w:color="auto"/>
            </w:tcBorders>
            <w:shd w:val="clear" w:color="000000" w:fill="F2DCDB"/>
            <w:noWrap/>
            <w:vAlign w:val="bottom"/>
            <w:hideMark/>
          </w:tcPr>
          <w:p w14:paraId="037DC7DD"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74.314</w:t>
            </w:r>
          </w:p>
        </w:tc>
        <w:tc>
          <w:tcPr>
            <w:tcW w:w="980" w:type="dxa"/>
            <w:tcBorders>
              <w:top w:val="nil"/>
              <w:left w:val="nil"/>
              <w:bottom w:val="single" w:sz="4" w:space="0" w:color="auto"/>
              <w:right w:val="single" w:sz="4" w:space="0" w:color="auto"/>
            </w:tcBorders>
            <w:shd w:val="clear" w:color="auto" w:fill="auto"/>
            <w:noWrap/>
            <w:vAlign w:val="bottom"/>
            <w:hideMark/>
          </w:tcPr>
          <w:p w14:paraId="0B690C94"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6.800</w:t>
            </w:r>
          </w:p>
        </w:tc>
        <w:tc>
          <w:tcPr>
            <w:tcW w:w="980" w:type="dxa"/>
            <w:tcBorders>
              <w:top w:val="nil"/>
              <w:left w:val="nil"/>
              <w:bottom w:val="single" w:sz="4" w:space="0" w:color="auto"/>
              <w:right w:val="single" w:sz="4" w:space="0" w:color="auto"/>
            </w:tcBorders>
            <w:shd w:val="clear" w:color="000000" w:fill="F2DCDB"/>
            <w:noWrap/>
            <w:vAlign w:val="bottom"/>
            <w:hideMark/>
          </w:tcPr>
          <w:p w14:paraId="58145272"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69.224</w:t>
            </w:r>
          </w:p>
        </w:tc>
        <w:tc>
          <w:tcPr>
            <w:tcW w:w="980" w:type="dxa"/>
            <w:tcBorders>
              <w:top w:val="nil"/>
              <w:left w:val="nil"/>
              <w:bottom w:val="single" w:sz="4" w:space="0" w:color="auto"/>
              <w:right w:val="single" w:sz="4" w:space="0" w:color="auto"/>
            </w:tcBorders>
            <w:shd w:val="clear" w:color="auto" w:fill="auto"/>
            <w:noWrap/>
            <w:vAlign w:val="bottom"/>
            <w:hideMark/>
          </w:tcPr>
          <w:p w14:paraId="1EABC099"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7.100</w:t>
            </w:r>
          </w:p>
        </w:tc>
        <w:tc>
          <w:tcPr>
            <w:tcW w:w="980" w:type="dxa"/>
            <w:tcBorders>
              <w:top w:val="nil"/>
              <w:left w:val="nil"/>
              <w:bottom w:val="single" w:sz="4" w:space="0" w:color="auto"/>
              <w:right w:val="single" w:sz="4" w:space="0" w:color="auto"/>
            </w:tcBorders>
            <w:shd w:val="clear" w:color="000000" w:fill="F2DCDB"/>
            <w:noWrap/>
            <w:vAlign w:val="bottom"/>
            <w:hideMark/>
          </w:tcPr>
          <w:p w14:paraId="3E08779D"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72.278</w:t>
            </w:r>
          </w:p>
        </w:tc>
        <w:tc>
          <w:tcPr>
            <w:tcW w:w="1200" w:type="dxa"/>
            <w:tcBorders>
              <w:top w:val="nil"/>
              <w:left w:val="nil"/>
              <w:bottom w:val="single" w:sz="4" w:space="0" w:color="auto"/>
              <w:right w:val="single" w:sz="4" w:space="0" w:color="auto"/>
            </w:tcBorders>
            <w:shd w:val="clear" w:color="auto" w:fill="auto"/>
            <w:noWrap/>
            <w:vAlign w:val="bottom"/>
            <w:hideMark/>
          </w:tcPr>
          <w:p w14:paraId="65E18731"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5.500</w:t>
            </w:r>
          </w:p>
        </w:tc>
        <w:tc>
          <w:tcPr>
            <w:tcW w:w="1200" w:type="dxa"/>
            <w:tcBorders>
              <w:top w:val="nil"/>
              <w:left w:val="nil"/>
              <w:bottom w:val="single" w:sz="4" w:space="0" w:color="auto"/>
              <w:right w:val="single" w:sz="4" w:space="0" w:color="auto"/>
            </w:tcBorders>
            <w:shd w:val="clear" w:color="000000" w:fill="F2DCDB"/>
            <w:noWrap/>
            <w:vAlign w:val="bottom"/>
            <w:hideMark/>
          </w:tcPr>
          <w:p w14:paraId="180C55BE"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55.990</w:t>
            </w:r>
          </w:p>
        </w:tc>
      </w:tr>
      <w:tr w:rsidR="000A48F6" w:rsidRPr="00382B7E" w14:paraId="25E74BD9" w14:textId="77777777" w:rsidTr="004345FE">
        <w:trPr>
          <w:trHeight w:val="24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0B5CF04"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7.200</w:t>
            </w:r>
          </w:p>
        </w:tc>
        <w:tc>
          <w:tcPr>
            <w:tcW w:w="980" w:type="dxa"/>
            <w:tcBorders>
              <w:top w:val="nil"/>
              <w:left w:val="nil"/>
              <w:bottom w:val="single" w:sz="4" w:space="0" w:color="auto"/>
              <w:right w:val="single" w:sz="4" w:space="0" w:color="auto"/>
            </w:tcBorders>
            <w:shd w:val="clear" w:color="000000" w:fill="F2DCDB"/>
            <w:noWrap/>
            <w:vAlign w:val="bottom"/>
            <w:hideMark/>
          </w:tcPr>
          <w:p w14:paraId="59D37EBB"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73.296</w:t>
            </w:r>
          </w:p>
        </w:tc>
        <w:tc>
          <w:tcPr>
            <w:tcW w:w="980" w:type="dxa"/>
            <w:tcBorders>
              <w:top w:val="nil"/>
              <w:left w:val="nil"/>
              <w:bottom w:val="single" w:sz="4" w:space="0" w:color="auto"/>
              <w:right w:val="single" w:sz="4" w:space="0" w:color="auto"/>
            </w:tcBorders>
            <w:shd w:val="clear" w:color="auto" w:fill="auto"/>
            <w:noWrap/>
            <w:vAlign w:val="bottom"/>
            <w:hideMark/>
          </w:tcPr>
          <w:p w14:paraId="21B1A135"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6.900</w:t>
            </w:r>
          </w:p>
        </w:tc>
        <w:tc>
          <w:tcPr>
            <w:tcW w:w="980" w:type="dxa"/>
            <w:tcBorders>
              <w:top w:val="nil"/>
              <w:left w:val="nil"/>
              <w:bottom w:val="single" w:sz="4" w:space="0" w:color="auto"/>
              <w:right w:val="single" w:sz="4" w:space="0" w:color="auto"/>
            </w:tcBorders>
            <w:shd w:val="clear" w:color="000000" w:fill="F2DCDB"/>
            <w:noWrap/>
            <w:vAlign w:val="bottom"/>
            <w:hideMark/>
          </w:tcPr>
          <w:p w14:paraId="368221F5"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70.242</w:t>
            </w:r>
          </w:p>
        </w:tc>
        <w:tc>
          <w:tcPr>
            <w:tcW w:w="980" w:type="dxa"/>
            <w:tcBorders>
              <w:top w:val="nil"/>
              <w:left w:val="nil"/>
              <w:bottom w:val="single" w:sz="4" w:space="0" w:color="auto"/>
              <w:right w:val="single" w:sz="4" w:space="0" w:color="auto"/>
            </w:tcBorders>
            <w:shd w:val="clear" w:color="auto" w:fill="auto"/>
            <w:noWrap/>
            <w:vAlign w:val="bottom"/>
            <w:hideMark/>
          </w:tcPr>
          <w:p w14:paraId="395D7438"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6.600</w:t>
            </w:r>
          </w:p>
        </w:tc>
        <w:tc>
          <w:tcPr>
            <w:tcW w:w="980" w:type="dxa"/>
            <w:tcBorders>
              <w:top w:val="nil"/>
              <w:left w:val="nil"/>
              <w:bottom w:val="single" w:sz="4" w:space="0" w:color="auto"/>
              <w:right w:val="single" w:sz="4" w:space="0" w:color="auto"/>
            </w:tcBorders>
            <w:shd w:val="clear" w:color="000000" w:fill="F2DCDB"/>
            <w:noWrap/>
            <w:vAlign w:val="bottom"/>
            <w:hideMark/>
          </w:tcPr>
          <w:p w14:paraId="5140555F"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67.188</w:t>
            </w:r>
          </w:p>
        </w:tc>
        <w:tc>
          <w:tcPr>
            <w:tcW w:w="1200" w:type="dxa"/>
            <w:tcBorders>
              <w:top w:val="nil"/>
              <w:left w:val="nil"/>
              <w:bottom w:val="single" w:sz="4" w:space="0" w:color="auto"/>
              <w:right w:val="single" w:sz="4" w:space="0" w:color="auto"/>
            </w:tcBorders>
            <w:shd w:val="clear" w:color="auto" w:fill="auto"/>
            <w:noWrap/>
            <w:vAlign w:val="bottom"/>
            <w:hideMark/>
          </w:tcPr>
          <w:p w14:paraId="2C17ECDD"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5.000</w:t>
            </w:r>
          </w:p>
        </w:tc>
        <w:tc>
          <w:tcPr>
            <w:tcW w:w="1200" w:type="dxa"/>
            <w:tcBorders>
              <w:top w:val="nil"/>
              <w:left w:val="nil"/>
              <w:bottom w:val="single" w:sz="4" w:space="0" w:color="auto"/>
              <w:right w:val="single" w:sz="4" w:space="0" w:color="auto"/>
            </w:tcBorders>
            <w:shd w:val="clear" w:color="000000" w:fill="F2DCDB"/>
            <w:noWrap/>
            <w:vAlign w:val="bottom"/>
            <w:hideMark/>
          </w:tcPr>
          <w:p w14:paraId="2CE69B79"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50.900</w:t>
            </w:r>
          </w:p>
        </w:tc>
      </w:tr>
      <w:tr w:rsidR="000A48F6" w:rsidRPr="00382B7E" w14:paraId="3645E8AF" w14:textId="77777777" w:rsidTr="004345FE">
        <w:trPr>
          <w:trHeight w:val="24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55583F9"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7.200</w:t>
            </w:r>
          </w:p>
        </w:tc>
        <w:tc>
          <w:tcPr>
            <w:tcW w:w="980" w:type="dxa"/>
            <w:tcBorders>
              <w:top w:val="nil"/>
              <w:left w:val="nil"/>
              <w:bottom w:val="single" w:sz="4" w:space="0" w:color="auto"/>
              <w:right w:val="single" w:sz="4" w:space="0" w:color="auto"/>
            </w:tcBorders>
            <w:shd w:val="clear" w:color="000000" w:fill="F2DCDB"/>
            <w:noWrap/>
            <w:vAlign w:val="bottom"/>
            <w:hideMark/>
          </w:tcPr>
          <w:p w14:paraId="2CB4AD84"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73.296</w:t>
            </w:r>
          </w:p>
        </w:tc>
        <w:tc>
          <w:tcPr>
            <w:tcW w:w="980" w:type="dxa"/>
            <w:tcBorders>
              <w:top w:val="nil"/>
              <w:left w:val="nil"/>
              <w:bottom w:val="single" w:sz="4" w:space="0" w:color="auto"/>
              <w:right w:val="single" w:sz="4" w:space="0" w:color="auto"/>
            </w:tcBorders>
            <w:shd w:val="clear" w:color="auto" w:fill="auto"/>
            <w:noWrap/>
            <w:vAlign w:val="bottom"/>
            <w:hideMark/>
          </w:tcPr>
          <w:p w14:paraId="2A71746D"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6.900</w:t>
            </w:r>
          </w:p>
        </w:tc>
        <w:tc>
          <w:tcPr>
            <w:tcW w:w="980" w:type="dxa"/>
            <w:tcBorders>
              <w:top w:val="nil"/>
              <w:left w:val="nil"/>
              <w:bottom w:val="single" w:sz="4" w:space="0" w:color="auto"/>
              <w:right w:val="single" w:sz="4" w:space="0" w:color="auto"/>
            </w:tcBorders>
            <w:shd w:val="clear" w:color="000000" w:fill="F2DCDB"/>
            <w:noWrap/>
            <w:vAlign w:val="bottom"/>
            <w:hideMark/>
          </w:tcPr>
          <w:p w14:paraId="5D8C3A69"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70.242</w:t>
            </w:r>
          </w:p>
        </w:tc>
        <w:tc>
          <w:tcPr>
            <w:tcW w:w="980" w:type="dxa"/>
            <w:tcBorders>
              <w:top w:val="nil"/>
              <w:left w:val="nil"/>
              <w:bottom w:val="single" w:sz="4" w:space="0" w:color="auto"/>
              <w:right w:val="single" w:sz="4" w:space="0" w:color="auto"/>
            </w:tcBorders>
            <w:shd w:val="clear" w:color="auto" w:fill="auto"/>
            <w:noWrap/>
            <w:vAlign w:val="bottom"/>
            <w:hideMark/>
          </w:tcPr>
          <w:p w14:paraId="67A9AC8D"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6.900</w:t>
            </w:r>
          </w:p>
        </w:tc>
        <w:tc>
          <w:tcPr>
            <w:tcW w:w="980" w:type="dxa"/>
            <w:tcBorders>
              <w:top w:val="nil"/>
              <w:left w:val="nil"/>
              <w:bottom w:val="single" w:sz="4" w:space="0" w:color="auto"/>
              <w:right w:val="single" w:sz="4" w:space="0" w:color="auto"/>
            </w:tcBorders>
            <w:shd w:val="clear" w:color="000000" w:fill="F2DCDB"/>
            <w:noWrap/>
            <w:vAlign w:val="bottom"/>
            <w:hideMark/>
          </w:tcPr>
          <w:p w14:paraId="734D9854"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70.242</w:t>
            </w:r>
          </w:p>
        </w:tc>
        <w:tc>
          <w:tcPr>
            <w:tcW w:w="1200" w:type="dxa"/>
            <w:tcBorders>
              <w:top w:val="nil"/>
              <w:left w:val="nil"/>
              <w:bottom w:val="single" w:sz="4" w:space="0" w:color="auto"/>
              <w:right w:val="single" w:sz="4" w:space="0" w:color="auto"/>
            </w:tcBorders>
            <w:shd w:val="clear" w:color="auto" w:fill="auto"/>
            <w:noWrap/>
            <w:vAlign w:val="bottom"/>
            <w:hideMark/>
          </w:tcPr>
          <w:p w14:paraId="02D9B911"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5.400</w:t>
            </w:r>
          </w:p>
        </w:tc>
        <w:tc>
          <w:tcPr>
            <w:tcW w:w="1200" w:type="dxa"/>
            <w:tcBorders>
              <w:top w:val="nil"/>
              <w:left w:val="nil"/>
              <w:bottom w:val="single" w:sz="4" w:space="0" w:color="auto"/>
              <w:right w:val="single" w:sz="4" w:space="0" w:color="auto"/>
            </w:tcBorders>
            <w:shd w:val="clear" w:color="000000" w:fill="F2DCDB"/>
            <w:noWrap/>
            <w:vAlign w:val="bottom"/>
            <w:hideMark/>
          </w:tcPr>
          <w:p w14:paraId="759D800A"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54.972</w:t>
            </w:r>
          </w:p>
        </w:tc>
      </w:tr>
      <w:tr w:rsidR="000A48F6" w:rsidRPr="00382B7E" w14:paraId="4A5BFAFF" w14:textId="77777777" w:rsidTr="004345FE">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2FC6574"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8.056</w:t>
            </w:r>
          </w:p>
        </w:tc>
        <w:tc>
          <w:tcPr>
            <w:tcW w:w="980" w:type="dxa"/>
            <w:tcBorders>
              <w:top w:val="nil"/>
              <w:left w:val="nil"/>
              <w:bottom w:val="single" w:sz="4" w:space="0" w:color="auto"/>
              <w:right w:val="single" w:sz="4" w:space="0" w:color="auto"/>
            </w:tcBorders>
            <w:shd w:val="clear" w:color="000000" w:fill="F2DCDB"/>
            <w:noWrap/>
            <w:vAlign w:val="bottom"/>
            <w:hideMark/>
          </w:tcPr>
          <w:p w14:paraId="17CCF1DA"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82.010</w:t>
            </w:r>
          </w:p>
        </w:tc>
        <w:tc>
          <w:tcPr>
            <w:tcW w:w="980" w:type="dxa"/>
            <w:tcBorders>
              <w:top w:val="nil"/>
              <w:left w:val="nil"/>
              <w:bottom w:val="single" w:sz="4" w:space="0" w:color="auto"/>
              <w:right w:val="single" w:sz="4" w:space="0" w:color="auto"/>
            </w:tcBorders>
            <w:shd w:val="clear" w:color="auto" w:fill="auto"/>
            <w:noWrap/>
            <w:vAlign w:val="bottom"/>
            <w:hideMark/>
          </w:tcPr>
          <w:p w14:paraId="2C670273"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6.200</w:t>
            </w:r>
          </w:p>
        </w:tc>
        <w:tc>
          <w:tcPr>
            <w:tcW w:w="980" w:type="dxa"/>
            <w:tcBorders>
              <w:top w:val="nil"/>
              <w:left w:val="nil"/>
              <w:bottom w:val="single" w:sz="4" w:space="0" w:color="auto"/>
              <w:right w:val="single" w:sz="4" w:space="0" w:color="auto"/>
            </w:tcBorders>
            <w:shd w:val="clear" w:color="000000" w:fill="F2DCDB"/>
            <w:noWrap/>
            <w:vAlign w:val="bottom"/>
            <w:hideMark/>
          </w:tcPr>
          <w:p w14:paraId="06D5CFD8"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63.116</w:t>
            </w:r>
          </w:p>
        </w:tc>
        <w:tc>
          <w:tcPr>
            <w:tcW w:w="980" w:type="dxa"/>
            <w:tcBorders>
              <w:top w:val="nil"/>
              <w:left w:val="nil"/>
              <w:bottom w:val="single" w:sz="4" w:space="0" w:color="auto"/>
              <w:right w:val="single" w:sz="4" w:space="0" w:color="auto"/>
            </w:tcBorders>
            <w:shd w:val="clear" w:color="auto" w:fill="auto"/>
            <w:noWrap/>
            <w:vAlign w:val="bottom"/>
            <w:hideMark/>
          </w:tcPr>
          <w:p w14:paraId="539351AE"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7.100</w:t>
            </w:r>
          </w:p>
        </w:tc>
        <w:tc>
          <w:tcPr>
            <w:tcW w:w="980" w:type="dxa"/>
            <w:tcBorders>
              <w:top w:val="nil"/>
              <w:left w:val="nil"/>
              <w:bottom w:val="single" w:sz="4" w:space="0" w:color="auto"/>
              <w:right w:val="single" w:sz="4" w:space="0" w:color="auto"/>
            </w:tcBorders>
            <w:shd w:val="clear" w:color="000000" w:fill="F2DCDB"/>
            <w:noWrap/>
            <w:vAlign w:val="bottom"/>
            <w:hideMark/>
          </w:tcPr>
          <w:p w14:paraId="55B17399"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72.278</w:t>
            </w:r>
          </w:p>
        </w:tc>
        <w:tc>
          <w:tcPr>
            <w:tcW w:w="1200" w:type="dxa"/>
            <w:tcBorders>
              <w:top w:val="nil"/>
              <w:left w:val="nil"/>
              <w:bottom w:val="single" w:sz="4" w:space="0" w:color="auto"/>
              <w:right w:val="single" w:sz="4" w:space="0" w:color="auto"/>
            </w:tcBorders>
            <w:shd w:val="clear" w:color="auto" w:fill="auto"/>
            <w:noWrap/>
            <w:vAlign w:val="bottom"/>
            <w:hideMark/>
          </w:tcPr>
          <w:p w14:paraId="13ACAA4C"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1.400</w:t>
            </w:r>
          </w:p>
        </w:tc>
        <w:tc>
          <w:tcPr>
            <w:tcW w:w="1200" w:type="dxa"/>
            <w:tcBorders>
              <w:top w:val="nil"/>
              <w:left w:val="nil"/>
              <w:bottom w:val="single" w:sz="4" w:space="0" w:color="auto"/>
              <w:right w:val="single" w:sz="4" w:space="0" w:color="auto"/>
            </w:tcBorders>
            <w:shd w:val="clear" w:color="000000" w:fill="F2DCDB"/>
            <w:noWrap/>
            <w:vAlign w:val="bottom"/>
            <w:hideMark/>
          </w:tcPr>
          <w:p w14:paraId="620DE6CC"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14.252</w:t>
            </w:r>
          </w:p>
        </w:tc>
      </w:tr>
      <w:tr w:rsidR="000A48F6" w:rsidRPr="00382B7E" w14:paraId="5E25D6FB" w14:textId="77777777" w:rsidTr="004345FE">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5B8EF23"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4.200</w:t>
            </w:r>
          </w:p>
        </w:tc>
        <w:tc>
          <w:tcPr>
            <w:tcW w:w="980" w:type="dxa"/>
            <w:tcBorders>
              <w:top w:val="nil"/>
              <w:left w:val="nil"/>
              <w:bottom w:val="single" w:sz="4" w:space="0" w:color="auto"/>
              <w:right w:val="single" w:sz="4" w:space="0" w:color="auto"/>
            </w:tcBorders>
            <w:shd w:val="clear" w:color="000000" w:fill="F2DCDB"/>
            <w:noWrap/>
            <w:vAlign w:val="bottom"/>
            <w:hideMark/>
          </w:tcPr>
          <w:p w14:paraId="62BAFE22"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42.756</w:t>
            </w:r>
          </w:p>
        </w:tc>
        <w:tc>
          <w:tcPr>
            <w:tcW w:w="980" w:type="dxa"/>
            <w:tcBorders>
              <w:top w:val="nil"/>
              <w:left w:val="nil"/>
              <w:bottom w:val="single" w:sz="4" w:space="0" w:color="auto"/>
              <w:right w:val="single" w:sz="4" w:space="0" w:color="auto"/>
            </w:tcBorders>
            <w:shd w:val="clear" w:color="auto" w:fill="auto"/>
            <w:noWrap/>
            <w:vAlign w:val="bottom"/>
            <w:hideMark/>
          </w:tcPr>
          <w:p w14:paraId="3AB45830"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3.802</w:t>
            </w:r>
          </w:p>
        </w:tc>
        <w:tc>
          <w:tcPr>
            <w:tcW w:w="980" w:type="dxa"/>
            <w:tcBorders>
              <w:top w:val="nil"/>
              <w:left w:val="nil"/>
              <w:bottom w:val="single" w:sz="4" w:space="0" w:color="auto"/>
              <w:right w:val="single" w:sz="4" w:space="0" w:color="auto"/>
            </w:tcBorders>
            <w:shd w:val="clear" w:color="000000" w:fill="F2DCDB"/>
            <w:noWrap/>
            <w:vAlign w:val="bottom"/>
            <w:hideMark/>
          </w:tcPr>
          <w:p w14:paraId="33A7EA40"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38.704</w:t>
            </w:r>
          </w:p>
        </w:tc>
        <w:tc>
          <w:tcPr>
            <w:tcW w:w="980" w:type="dxa"/>
            <w:tcBorders>
              <w:top w:val="nil"/>
              <w:left w:val="nil"/>
              <w:bottom w:val="single" w:sz="4" w:space="0" w:color="auto"/>
              <w:right w:val="single" w:sz="4" w:space="0" w:color="auto"/>
            </w:tcBorders>
            <w:shd w:val="clear" w:color="auto" w:fill="auto"/>
            <w:noWrap/>
            <w:vAlign w:val="bottom"/>
            <w:hideMark/>
          </w:tcPr>
          <w:p w14:paraId="4BD277A9"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4.402</w:t>
            </w:r>
          </w:p>
        </w:tc>
        <w:tc>
          <w:tcPr>
            <w:tcW w:w="980" w:type="dxa"/>
            <w:tcBorders>
              <w:top w:val="nil"/>
              <w:left w:val="nil"/>
              <w:bottom w:val="single" w:sz="4" w:space="0" w:color="auto"/>
              <w:right w:val="single" w:sz="4" w:space="0" w:color="auto"/>
            </w:tcBorders>
            <w:shd w:val="clear" w:color="000000" w:fill="F2DCDB"/>
            <w:noWrap/>
            <w:vAlign w:val="bottom"/>
            <w:hideMark/>
          </w:tcPr>
          <w:p w14:paraId="64456323"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44.812</w:t>
            </w:r>
          </w:p>
        </w:tc>
        <w:tc>
          <w:tcPr>
            <w:tcW w:w="1200" w:type="dxa"/>
            <w:tcBorders>
              <w:top w:val="nil"/>
              <w:left w:val="nil"/>
              <w:bottom w:val="single" w:sz="4" w:space="0" w:color="auto"/>
              <w:right w:val="single" w:sz="4" w:space="0" w:color="auto"/>
            </w:tcBorders>
            <w:shd w:val="clear" w:color="auto" w:fill="auto"/>
            <w:noWrap/>
            <w:vAlign w:val="bottom"/>
            <w:hideMark/>
          </w:tcPr>
          <w:p w14:paraId="54F92043"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1200" w:type="dxa"/>
            <w:tcBorders>
              <w:top w:val="nil"/>
              <w:left w:val="nil"/>
              <w:bottom w:val="single" w:sz="4" w:space="0" w:color="auto"/>
              <w:right w:val="single" w:sz="4" w:space="0" w:color="auto"/>
            </w:tcBorders>
            <w:shd w:val="clear" w:color="000000" w:fill="F2DCDB"/>
            <w:noWrap/>
            <w:vAlign w:val="bottom"/>
            <w:hideMark/>
          </w:tcPr>
          <w:p w14:paraId="74578F6A"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r>
      <w:tr w:rsidR="000A48F6" w:rsidRPr="00382B7E" w14:paraId="728FD2EE" w14:textId="77777777" w:rsidTr="004345FE">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CB55697"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03C7BEEB"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14:paraId="20F3EBC1"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48A80F4C"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14:paraId="725FBBAF"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5DB02A0C"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14:paraId="4A4A09C4"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1200" w:type="dxa"/>
            <w:tcBorders>
              <w:top w:val="nil"/>
              <w:left w:val="nil"/>
              <w:bottom w:val="single" w:sz="4" w:space="0" w:color="auto"/>
              <w:right w:val="single" w:sz="4" w:space="0" w:color="auto"/>
            </w:tcBorders>
            <w:shd w:val="clear" w:color="000000" w:fill="F2DCDB"/>
            <w:noWrap/>
            <w:vAlign w:val="bottom"/>
            <w:hideMark/>
          </w:tcPr>
          <w:p w14:paraId="15658444"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r>
      <w:tr w:rsidR="000A48F6" w:rsidRPr="00382B7E" w14:paraId="631649DB" w14:textId="77777777" w:rsidTr="004345FE">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29BF770"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04704AA6"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14:paraId="62EC764E"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24836A6D"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14:paraId="60969423"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980" w:type="dxa"/>
            <w:tcBorders>
              <w:top w:val="nil"/>
              <w:left w:val="nil"/>
              <w:bottom w:val="single" w:sz="4" w:space="0" w:color="auto"/>
              <w:right w:val="single" w:sz="4" w:space="0" w:color="auto"/>
            </w:tcBorders>
            <w:shd w:val="clear" w:color="000000" w:fill="F2DCDB"/>
            <w:noWrap/>
            <w:vAlign w:val="bottom"/>
            <w:hideMark/>
          </w:tcPr>
          <w:p w14:paraId="0BBDF9EE"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14:paraId="1229D291"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c>
          <w:tcPr>
            <w:tcW w:w="1200" w:type="dxa"/>
            <w:tcBorders>
              <w:top w:val="nil"/>
              <w:left w:val="nil"/>
              <w:bottom w:val="single" w:sz="4" w:space="0" w:color="auto"/>
              <w:right w:val="single" w:sz="4" w:space="0" w:color="auto"/>
            </w:tcBorders>
            <w:shd w:val="clear" w:color="000000" w:fill="F2DCDB"/>
            <w:noWrap/>
            <w:vAlign w:val="bottom"/>
            <w:hideMark/>
          </w:tcPr>
          <w:p w14:paraId="697FB381" w14:textId="77777777" w:rsidR="000A48F6" w:rsidRPr="00382B7E" w:rsidRDefault="000A48F6" w:rsidP="004345FE">
            <w:pPr>
              <w:jc w:val="right"/>
              <w:rPr>
                <w:rFonts w:ascii="Arial" w:hAnsi="Arial" w:cs="Arial"/>
                <w:sz w:val="18"/>
                <w:szCs w:val="18"/>
              </w:rPr>
            </w:pPr>
            <w:r w:rsidRPr="00382B7E">
              <w:rPr>
                <w:rFonts w:ascii="Arial" w:hAnsi="Arial" w:cs="Arial"/>
                <w:sz w:val="18"/>
                <w:szCs w:val="18"/>
              </w:rPr>
              <w:t>0</w:t>
            </w:r>
          </w:p>
        </w:tc>
      </w:tr>
      <w:tr w:rsidR="000A48F6" w:rsidRPr="00382B7E" w14:paraId="5FF74C19" w14:textId="77777777" w:rsidTr="004345FE">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91C4946" w14:textId="77777777" w:rsidR="000A48F6" w:rsidRPr="00382B7E" w:rsidRDefault="000A48F6" w:rsidP="004345FE">
            <w:pPr>
              <w:jc w:val="right"/>
              <w:rPr>
                <w:rFonts w:ascii="Arial" w:hAnsi="Arial" w:cs="Arial"/>
                <w:b/>
                <w:bCs/>
                <w:sz w:val="18"/>
                <w:szCs w:val="18"/>
              </w:rPr>
            </w:pPr>
            <w:r w:rsidRPr="00382B7E">
              <w:rPr>
                <w:rFonts w:ascii="Arial" w:hAnsi="Arial" w:cs="Arial"/>
                <w:b/>
                <w:bCs/>
                <w:sz w:val="18"/>
                <w:szCs w:val="18"/>
              </w:rPr>
              <w:t>44.456</w:t>
            </w:r>
          </w:p>
        </w:tc>
        <w:tc>
          <w:tcPr>
            <w:tcW w:w="980" w:type="dxa"/>
            <w:tcBorders>
              <w:top w:val="nil"/>
              <w:left w:val="nil"/>
              <w:bottom w:val="single" w:sz="4" w:space="0" w:color="auto"/>
              <w:right w:val="single" w:sz="4" w:space="0" w:color="auto"/>
            </w:tcBorders>
            <w:shd w:val="clear" w:color="000000" w:fill="F2DCDB"/>
            <w:noWrap/>
            <w:vAlign w:val="bottom"/>
            <w:hideMark/>
          </w:tcPr>
          <w:p w14:paraId="7D33DFC9" w14:textId="77777777" w:rsidR="000A48F6" w:rsidRPr="00382B7E" w:rsidRDefault="000A48F6" w:rsidP="004345FE">
            <w:pPr>
              <w:jc w:val="right"/>
              <w:rPr>
                <w:rFonts w:ascii="Arial" w:hAnsi="Arial" w:cs="Arial"/>
                <w:b/>
                <w:bCs/>
                <w:sz w:val="18"/>
                <w:szCs w:val="18"/>
              </w:rPr>
            </w:pPr>
            <w:r w:rsidRPr="00382B7E">
              <w:rPr>
                <w:rFonts w:ascii="Arial" w:hAnsi="Arial" w:cs="Arial"/>
                <w:b/>
                <w:bCs/>
                <w:sz w:val="18"/>
                <w:szCs w:val="18"/>
              </w:rPr>
              <w:t>452.562</w:t>
            </w:r>
          </w:p>
        </w:tc>
        <w:tc>
          <w:tcPr>
            <w:tcW w:w="980" w:type="dxa"/>
            <w:tcBorders>
              <w:top w:val="nil"/>
              <w:left w:val="nil"/>
              <w:bottom w:val="single" w:sz="4" w:space="0" w:color="auto"/>
              <w:right w:val="single" w:sz="4" w:space="0" w:color="auto"/>
            </w:tcBorders>
            <w:shd w:val="clear" w:color="auto" w:fill="auto"/>
            <w:noWrap/>
            <w:vAlign w:val="bottom"/>
            <w:hideMark/>
          </w:tcPr>
          <w:p w14:paraId="4A1D2EA9" w14:textId="77777777" w:rsidR="000A48F6" w:rsidRPr="00382B7E" w:rsidRDefault="000A48F6" w:rsidP="004345FE">
            <w:pPr>
              <w:jc w:val="right"/>
              <w:rPr>
                <w:rFonts w:ascii="Arial" w:hAnsi="Arial" w:cs="Arial"/>
                <w:b/>
                <w:bCs/>
                <w:sz w:val="18"/>
                <w:szCs w:val="18"/>
              </w:rPr>
            </w:pPr>
            <w:r w:rsidRPr="00382B7E">
              <w:rPr>
                <w:rFonts w:ascii="Arial" w:hAnsi="Arial" w:cs="Arial"/>
                <w:b/>
                <w:bCs/>
                <w:sz w:val="18"/>
                <w:szCs w:val="18"/>
              </w:rPr>
              <w:t>44.002</w:t>
            </w:r>
          </w:p>
        </w:tc>
        <w:tc>
          <w:tcPr>
            <w:tcW w:w="980" w:type="dxa"/>
            <w:tcBorders>
              <w:top w:val="nil"/>
              <w:left w:val="nil"/>
              <w:bottom w:val="single" w:sz="4" w:space="0" w:color="auto"/>
              <w:right w:val="single" w:sz="4" w:space="0" w:color="auto"/>
            </w:tcBorders>
            <w:shd w:val="clear" w:color="000000" w:fill="F2DCDB"/>
            <w:noWrap/>
            <w:vAlign w:val="bottom"/>
            <w:hideMark/>
          </w:tcPr>
          <w:p w14:paraId="5C93E0FC" w14:textId="77777777" w:rsidR="000A48F6" w:rsidRPr="00382B7E" w:rsidRDefault="000A48F6" w:rsidP="004345FE">
            <w:pPr>
              <w:jc w:val="right"/>
              <w:rPr>
                <w:rFonts w:ascii="Arial" w:hAnsi="Arial" w:cs="Arial"/>
                <w:b/>
                <w:bCs/>
                <w:sz w:val="18"/>
                <w:szCs w:val="18"/>
              </w:rPr>
            </w:pPr>
            <w:r w:rsidRPr="00382B7E">
              <w:rPr>
                <w:rFonts w:ascii="Arial" w:hAnsi="Arial" w:cs="Arial"/>
                <w:b/>
                <w:bCs/>
                <w:sz w:val="18"/>
                <w:szCs w:val="18"/>
              </w:rPr>
              <w:t>447.940</w:t>
            </w:r>
          </w:p>
        </w:tc>
        <w:tc>
          <w:tcPr>
            <w:tcW w:w="980" w:type="dxa"/>
            <w:tcBorders>
              <w:top w:val="nil"/>
              <w:left w:val="nil"/>
              <w:bottom w:val="single" w:sz="4" w:space="0" w:color="auto"/>
              <w:right w:val="single" w:sz="4" w:space="0" w:color="auto"/>
            </w:tcBorders>
            <w:shd w:val="clear" w:color="auto" w:fill="auto"/>
            <w:noWrap/>
            <w:vAlign w:val="bottom"/>
            <w:hideMark/>
          </w:tcPr>
          <w:p w14:paraId="302B0A5A" w14:textId="77777777" w:rsidR="000A48F6" w:rsidRPr="00382B7E" w:rsidRDefault="000A48F6" w:rsidP="004345FE">
            <w:pPr>
              <w:jc w:val="right"/>
              <w:rPr>
                <w:rFonts w:ascii="Arial" w:hAnsi="Arial" w:cs="Arial"/>
                <w:b/>
                <w:bCs/>
                <w:sz w:val="18"/>
                <w:szCs w:val="18"/>
              </w:rPr>
            </w:pPr>
            <w:r w:rsidRPr="00382B7E">
              <w:rPr>
                <w:rFonts w:ascii="Arial" w:hAnsi="Arial" w:cs="Arial"/>
                <w:b/>
                <w:bCs/>
                <w:sz w:val="18"/>
                <w:szCs w:val="18"/>
              </w:rPr>
              <w:t>41.903</w:t>
            </w:r>
          </w:p>
        </w:tc>
        <w:tc>
          <w:tcPr>
            <w:tcW w:w="980" w:type="dxa"/>
            <w:tcBorders>
              <w:top w:val="nil"/>
              <w:left w:val="nil"/>
              <w:bottom w:val="single" w:sz="4" w:space="0" w:color="auto"/>
              <w:right w:val="single" w:sz="4" w:space="0" w:color="auto"/>
            </w:tcBorders>
            <w:shd w:val="clear" w:color="000000" w:fill="F2DCDB"/>
            <w:noWrap/>
            <w:vAlign w:val="bottom"/>
            <w:hideMark/>
          </w:tcPr>
          <w:p w14:paraId="7E38DA43" w14:textId="77777777" w:rsidR="000A48F6" w:rsidRPr="00382B7E" w:rsidRDefault="000A48F6" w:rsidP="004345FE">
            <w:pPr>
              <w:jc w:val="right"/>
              <w:rPr>
                <w:rFonts w:ascii="Arial" w:hAnsi="Arial" w:cs="Arial"/>
                <w:b/>
                <w:bCs/>
                <w:sz w:val="18"/>
                <w:szCs w:val="18"/>
              </w:rPr>
            </w:pPr>
            <w:r w:rsidRPr="00382B7E">
              <w:rPr>
                <w:rFonts w:ascii="Arial" w:hAnsi="Arial" w:cs="Arial"/>
                <w:b/>
                <w:bCs/>
                <w:sz w:val="18"/>
                <w:szCs w:val="18"/>
              </w:rPr>
              <w:t>426.573</w:t>
            </w:r>
          </w:p>
        </w:tc>
        <w:tc>
          <w:tcPr>
            <w:tcW w:w="1200" w:type="dxa"/>
            <w:tcBorders>
              <w:top w:val="nil"/>
              <w:left w:val="nil"/>
              <w:bottom w:val="single" w:sz="4" w:space="0" w:color="auto"/>
              <w:right w:val="single" w:sz="4" w:space="0" w:color="auto"/>
            </w:tcBorders>
            <w:shd w:val="clear" w:color="auto" w:fill="auto"/>
            <w:noWrap/>
            <w:vAlign w:val="bottom"/>
            <w:hideMark/>
          </w:tcPr>
          <w:p w14:paraId="661A25B0" w14:textId="77777777" w:rsidR="000A48F6" w:rsidRPr="00382B7E" w:rsidRDefault="000A48F6" w:rsidP="004345FE">
            <w:pPr>
              <w:jc w:val="right"/>
              <w:rPr>
                <w:rFonts w:ascii="Arial" w:hAnsi="Arial" w:cs="Arial"/>
                <w:b/>
                <w:bCs/>
                <w:sz w:val="18"/>
                <w:szCs w:val="18"/>
              </w:rPr>
            </w:pPr>
            <w:r w:rsidRPr="00382B7E">
              <w:rPr>
                <w:rFonts w:ascii="Arial" w:hAnsi="Arial" w:cs="Arial"/>
                <w:b/>
                <w:bCs/>
                <w:sz w:val="18"/>
                <w:szCs w:val="18"/>
              </w:rPr>
              <w:t>17.300</w:t>
            </w:r>
          </w:p>
        </w:tc>
        <w:tc>
          <w:tcPr>
            <w:tcW w:w="1200" w:type="dxa"/>
            <w:tcBorders>
              <w:top w:val="nil"/>
              <w:left w:val="nil"/>
              <w:bottom w:val="single" w:sz="4" w:space="0" w:color="auto"/>
              <w:right w:val="single" w:sz="4" w:space="0" w:color="auto"/>
            </w:tcBorders>
            <w:shd w:val="clear" w:color="000000" w:fill="F2DCDB"/>
            <w:noWrap/>
            <w:vAlign w:val="bottom"/>
            <w:hideMark/>
          </w:tcPr>
          <w:p w14:paraId="1424B9C4" w14:textId="77777777" w:rsidR="000A48F6" w:rsidRPr="00382B7E" w:rsidRDefault="000A48F6" w:rsidP="004345FE">
            <w:pPr>
              <w:jc w:val="right"/>
              <w:rPr>
                <w:rFonts w:ascii="Arial" w:hAnsi="Arial" w:cs="Arial"/>
                <w:b/>
                <w:bCs/>
                <w:sz w:val="18"/>
                <w:szCs w:val="18"/>
              </w:rPr>
            </w:pPr>
            <w:r w:rsidRPr="00382B7E">
              <w:rPr>
                <w:rFonts w:ascii="Arial" w:hAnsi="Arial" w:cs="Arial"/>
                <w:b/>
                <w:bCs/>
                <w:sz w:val="18"/>
                <w:szCs w:val="18"/>
              </w:rPr>
              <w:t>176.114</w:t>
            </w:r>
          </w:p>
        </w:tc>
      </w:tr>
    </w:tbl>
    <w:p w14:paraId="731F535D" w14:textId="07F09EEE" w:rsidR="000A48F6" w:rsidRDefault="000A48F6" w:rsidP="006E141F">
      <w:pPr>
        <w:rPr>
          <w:rFonts w:asciiTheme="minorHAnsi" w:hAnsiTheme="minorHAnsi" w:cs="Arial"/>
          <w:lang w:val="en-GB"/>
        </w:rPr>
      </w:pPr>
    </w:p>
    <w:p w14:paraId="52EDCFDD" w14:textId="77777777" w:rsidR="000A48F6" w:rsidRPr="000A48F6" w:rsidRDefault="000A48F6" w:rsidP="000A48F6">
      <w:pPr>
        <w:rPr>
          <w:rFonts w:asciiTheme="minorHAnsi" w:hAnsiTheme="minorHAnsi" w:cs="Arial"/>
          <w:lang w:val="en-GB"/>
        </w:rPr>
      </w:pPr>
      <w:r w:rsidRPr="000A48F6">
        <w:rPr>
          <w:rFonts w:asciiTheme="minorHAnsi" w:hAnsiTheme="minorHAnsi" w:cs="Arial"/>
          <w:lang w:val="en-GB"/>
        </w:rPr>
        <w:t>-From 2019 to 2021 there has been a logical reduction in water consumption, due to the pandemic situation that began in March 2020. Tons 2019 (30,530) with 133,225 stays. Tons 2020 (8,738) with 16,190 stays.</w:t>
      </w:r>
    </w:p>
    <w:p w14:paraId="084C2642" w14:textId="77777777" w:rsidR="000A48F6" w:rsidRPr="000A48F6" w:rsidRDefault="000A48F6" w:rsidP="000A48F6">
      <w:pPr>
        <w:rPr>
          <w:rFonts w:asciiTheme="minorHAnsi" w:hAnsiTheme="minorHAnsi" w:cs="Arial"/>
          <w:lang w:val="en-GB"/>
        </w:rPr>
      </w:pPr>
    </w:p>
    <w:p w14:paraId="6C6464B3" w14:textId="77777777" w:rsidR="000A48F6" w:rsidRPr="000A48F6" w:rsidRDefault="000A48F6" w:rsidP="000A48F6">
      <w:pPr>
        <w:rPr>
          <w:rFonts w:asciiTheme="minorHAnsi" w:hAnsiTheme="minorHAnsi" w:cs="Arial"/>
          <w:lang w:val="en-GB"/>
        </w:rPr>
      </w:pPr>
      <w:r w:rsidRPr="000A48F6">
        <w:rPr>
          <w:rFonts w:asciiTheme="minorHAnsi" w:hAnsiTheme="minorHAnsi" w:cs="Arial"/>
          <w:lang w:val="en-GB"/>
        </w:rPr>
        <w:t>-From 2019 to 2020, a reduction in electricity, propane gas and diesel consumption has been achieved, all caused by the context of the pandemic.</w:t>
      </w:r>
    </w:p>
    <w:p w14:paraId="6278261B" w14:textId="77777777" w:rsidR="000A48F6" w:rsidRPr="000A48F6" w:rsidRDefault="000A48F6" w:rsidP="000A48F6">
      <w:pPr>
        <w:rPr>
          <w:rFonts w:asciiTheme="minorHAnsi" w:hAnsiTheme="minorHAnsi" w:cs="Arial"/>
          <w:lang w:val="en-GB"/>
        </w:rPr>
      </w:pPr>
    </w:p>
    <w:p w14:paraId="350DC4B0" w14:textId="3E5D5329" w:rsidR="000A48F6" w:rsidRDefault="000A48F6" w:rsidP="000A48F6">
      <w:pPr>
        <w:rPr>
          <w:rFonts w:asciiTheme="minorHAnsi" w:hAnsiTheme="minorHAnsi" w:cs="Arial"/>
          <w:lang w:val="en-GB"/>
        </w:rPr>
      </w:pPr>
      <w:r w:rsidRPr="000A48F6">
        <w:rPr>
          <w:rFonts w:asciiTheme="minorHAnsi" w:hAnsiTheme="minorHAnsi" w:cs="Arial"/>
          <w:lang w:val="en-GB"/>
        </w:rPr>
        <w:t>-The recycling ratio per stay remained practically the same from 2017 (0.196) to 2018 (0.195). We can highlight the increase in recycled kilos of packaging in 2019 (27,626) and the usual reduction in 2020 with just 5,100 kilos for having opened both only two months of the season. The ratio per stay in 2020 is, logically, distorted by not having the same conditions as in the rest of the seasons.</w:t>
      </w:r>
    </w:p>
    <w:p w14:paraId="1D4C16E6" w14:textId="0B174894" w:rsidR="006F468D" w:rsidRDefault="006F468D" w:rsidP="000A48F6">
      <w:pPr>
        <w:rPr>
          <w:rFonts w:asciiTheme="minorHAnsi" w:hAnsiTheme="minorHAnsi" w:cs="Arial"/>
          <w:lang w:val="en-GB"/>
        </w:rPr>
      </w:pPr>
    </w:p>
    <w:tbl>
      <w:tblPr>
        <w:tblW w:w="7264" w:type="dxa"/>
        <w:tblInd w:w="70" w:type="dxa"/>
        <w:tblCellMar>
          <w:left w:w="70" w:type="dxa"/>
          <w:right w:w="70" w:type="dxa"/>
        </w:tblCellMar>
        <w:tblLook w:val="04A0" w:firstRow="1" w:lastRow="0" w:firstColumn="1" w:lastColumn="0" w:noHBand="0" w:noVBand="1"/>
      </w:tblPr>
      <w:tblGrid>
        <w:gridCol w:w="1200"/>
        <w:gridCol w:w="1200"/>
        <w:gridCol w:w="1216"/>
        <w:gridCol w:w="1216"/>
        <w:gridCol w:w="1216"/>
        <w:gridCol w:w="1216"/>
      </w:tblGrid>
      <w:tr w:rsidR="006F468D" w:rsidRPr="00B1069E" w14:paraId="5F48F00C" w14:textId="77777777" w:rsidTr="004345FE">
        <w:trPr>
          <w:trHeight w:val="300"/>
        </w:trPr>
        <w:tc>
          <w:tcPr>
            <w:tcW w:w="1200" w:type="dxa"/>
            <w:tcBorders>
              <w:top w:val="nil"/>
              <w:left w:val="nil"/>
              <w:bottom w:val="nil"/>
              <w:right w:val="nil"/>
            </w:tcBorders>
            <w:shd w:val="clear" w:color="auto" w:fill="auto"/>
            <w:noWrap/>
            <w:vAlign w:val="bottom"/>
            <w:hideMark/>
          </w:tcPr>
          <w:p w14:paraId="57BB3AC4" w14:textId="77777777" w:rsidR="006F468D" w:rsidRPr="00B1069E" w:rsidRDefault="006F468D" w:rsidP="004345FE">
            <w:pPr>
              <w:rPr>
                <w:sz w:val="20"/>
                <w:szCs w:val="20"/>
              </w:rPr>
            </w:pPr>
          </w:p>
        </w:tc>
        <w:tc>
          <w:tcPr>
            <w:tcW w:w="1200" w:type="dxa"/>
            <w:tcBorders>
              <w:top w:val="nil"/>
              <w:left w:val="nil"/>
              <w:bottom w:val="nil"/>
              <w:right w:val="nil"/>
            </w:tcBorders>
            <w:shd w:val="clear" w:color="auto" w:fill="auto"/>
            <w:noWrap/>
            <w:vAlign w:val="bottom"/>
            <w:hideMark/>
          </w:tcPr>
          <w:p w14:paraId="44CA5E60" w14:textId="77777777" w:rsidR="006F468D" w:rsidRPr="00B1069E" w:rsidRDefault="006F468D" w:rsidP="004345FE">
            <w:pPr>
              <w:rPr>
                <w:sz w:val="20"/>
                <w:szCs w:val="20"/>
              </w:rPr>
            </w:pPr>
          </w:p>
        </w:tc>
        <w:tc>
          <w:tcPr>
            <w:tcW w:w="1216" w:type="dxa"/>
            <w:tcBorders>
              <w:top w:val="nil"/>
              <w:left w:val="nil"/>
              <w:bottom w:val="nil"/>
              <w:right w:val="nil"/>
            </w:tcBorders>
            <w:shd w:val="clear" w:color="auto" w:fill="auto"/>
            <w:noWrap/>
            <w:vAlign w:val="bottom"/>
            <w:hideMark/>
          </w:tcPr>
          <w:p w14:paraId="2293554E" w14:textId="77777777" w:rsidR="006F468D" w:rsidRPr="00B1069E" w:rsidRDefault="006F468D" w:rsidP="004345FE">
            <w:pPr>
              <w:jc w:val="center"/>
              <w:rPr>
                <w:rFonts w:ascii="Calibri" w:hAnsi="Calibri" w:cs="Calibri"/>
                <w:color w:val="808080"/>
              </w:rPr>
            </w:pPr>
            <w:r w:rsidRPr="00B1069E">
              <w:rPr>
                <w:rFonts w:ascii="Calibri" w:hAnsi="Calibri" w:cs="Calibri"/>
                <w:color w:val="808080"/>
                <w:sz w:val="22"/>
                <w:szCs w:val="22"/>
              </w:rPr>
              <w:t>2017</w:t>
            </w:r>
          </w:p>
        </w:tc>
        <w:tc>
          <w:tcPr>
            <w:tcW w:w="1216" w:type="dxa"/>
            <w:tcBorders>
              <w:top w:val="nil"/>
              <w:left w:val="nil"/>
              <w:bottom w:val="nil"/>
              <w:right w:val="nil"/>
            </w:tcBorders>
            <w:shd w:val="clear" w:color="auto" w:fill="auto"/>
            <w:noWrap/>
            <w:vAlign w:val="bottom"/>
            <w:hideMark/>
          </w:tcPr>
          <w:p w14:paraId="093C4F4E" w14:textId="77777777" w:rsidR="006F468D" w:rsidRPr="00B1069E" w:rsidRDefault="006F468D" w:rsidP="004345FE">
            <w:pPr>
              <w:jc w:val="center"/>
              <w:rPr>
                <w:rFonts w:ascii="Calibri" w:hAnsi="Calibri" w:cs="Calibri"/>
                <w:color w:val="808080"/>
              </w:rPr>
            </w:pPr>
            <w:r w:rsidRPr="00B1069E">
              <w:rPr>
                <w:rFonts w:ascii="Calibri" w:hAnsi="Calibri" w:cs="Calibri"/>
                <w:color w:val="808080"/>
                <w:sz w:val="22"/>
                <w:szCs w:val="22"/>
              </w:rPr>
              <w:t>2018</w:t>
            </w:r>
          </w:p>
        </w:tc>
        <w:tc>
          <w:tcPr>
            <w:tcW w:w="1216" w:type="dxa"/>
            <w:tcBorders>
              <w:top w:val="nil"/>
              <w:left w:val="nil"/>
              <w:bottom w:val="nil"/>
              <w:right w:val="nil"/>
            </w:tcBorders>
            <w:shd w:val="clear" w:color="auto" w:fill="auto"/>
            <w:noWrap/>
            <w:vAlign w:val="bottom"/>
            <w:hideMark/>
          </w:tcPr>
          <w:p w14:paraId="69BB1F20" w14:textId="77777777" w:rsidR="006F468D" w:rsidRPr="00B1069E" w:rsidRDefault="006F468D" w:rsidP="004345FE">
            <w:pPr>
              <w:jc w:val="center"/>
              <w:rPr>
                <w:rFonts w:ascii="Calibri" w:hAnsi="Calibri" w:cs="Calibri"/>
                <w:color w:val="808080"/>
              </w:rPr>
            </w:pPr>
            <w:r w:rsidRPr="00B1069E">
              <w:rPr>
                <w:rFonts w:ascii="Calibri" w:hAnsi="Calibri" w:cs="Calibri"/>
                <w:color w:val="808080"/>
                <w:sz w:val="22"/>
                <w:szCs w:val="22"/>
              </w:rPr>
              <w:t>2019</w:t>
            </w:r>
          </w:p>
        </w:tc>
        <w:tc>
          <w:tcPr>
            <w:tcW w:w="1216" w:type="dxa"/>
            <w:tcBorders>
              <w:top w:val="nil"/>
              <w:left w:val="nil"/>
              <w:bottom w:val="nil"/>
              <w:right w:val="nil"/>
            </w:tcBorders>
            <w:shd w:val="clear" w:color="auto" w:fill="auto"/>
            <w:noWrap/>
            <w:vAlign w:val="bottom"/>
            <w:hideMark/>
          </w:tcPr>
          <w:p w14:paraId="4AA60CE1" w14:textId="77777777" w:rsidR="006F468D" w:rsidRPr="00B1069E" w:rsidRDefault="006F468D" w:rsidP="004345FE">
            <w:pPr>
              <w:jc w:val="center"/>
              <w:rPr>
                <w:rFonts w:ascii="Calibri" w:hAnsi="Calibri" w:cs="Calibri"/>
                <w:color w:val="808080"/>
              </w:rPr>
            </w:pPr>
            <w:r w:rsidRPr="00B1069E">
              <w:rPr>
                <w:rFonts w:ascii="Calibri" w:hAnsi="Calibri" w:cs="Calibri"/>
                <w:color w:val="808080"/>
                <w:sz w:val="22"/>
                <w:szCs w:val="22"/>
              </w:rPr>
              <w:t>2020</w:t>
            </w:r>
          </w:p>
        </w:tc>
      </w:tr>
      <w:tr w:rsidR="006F468D" w:rsidRPr="00B1069E" w14:paraId="574480E1" w14:textId="77777777" w:rsidTr="004345FE">
        <w:trPr>
          <w:trHeight w:val="315"/>
        </w:trPr>
        <w:tc>
          <w:tcPr>
            <w:tcW w:w="1200" w:type="dxa"/>
            <w:tcBorders>
              <w:top w:val="nil"/>
              <w:left w:val="nil"/>
              <w:bottom w:val="nil"/>
              <w:right w:val="nil"/>
            </w:tcBorders>
            <w:shd w:val="clear" w:color="auto" w:fill="auto"/>
            <w:noWrap/>
            <w:vAlign w:val="bottom"/>
            <w:hideMark/>
          </w:tcPr>
          <w:p w14:paraId="0C2DF42C" w14:textId="77777777" w:rsidR="006F468D" w:rsidRPr="00B1069E" w:rsidRDefault="006F468D" w:rsidP="004345FE">
            <w:pPr>
              <w:jc w:val="center"/>
              <w:rPr>
                <w:rFonts w:ascii="Calibri" w:hAnsi="Calibri" w:cs="Calibri"/>
                <w:color w:val="808080"/>
              </w:rPr>
            </w:pPr>
          </w:p>
        </w:tc>
        <w:tc>
          <w:tcPr>
            <w:tcW w:w="1200" w:type="dxa"/>
            <w:tcBorders>
              <w:top w:val="nil"/>
              <w:left w:val="nil"/>
              <w:bottom w:val="nil"/>
              <w:right w:val="nil"/>
            </w:tcBorders>
            <w:shd w:val="clear" w:color="auto" w:fill="auto"/>
            <w:noWrap/>
            <w:vAlign w:val="bottom"/>
            <w:hideMark/>
          </w:tcPr>
          <w:p w14:paraId="59FD0078" w14:textId="77777777" w:rsidR="006F468D" w:rsidRPr="00B1069E" w:rsidRDefault="006F468D" w:rsidP="004345FE">
            <w:pPr>
              <w:rPr>
                <w:sz w:val="20"/>
                <w:szCs w:val="20"/>
              </w:rPr>
            </w:pPr>
          </w:p>
        </w:tc>
        <w:tc>
          <w:tcPr>
            <w:tcW w:w="1216" w:type="dxa"/>
            <w:tcBorders>
              <w:top w:val="nil"/>
              <w:left w:val="nil"/>
              <w:bottom w:val="nil"/>
              <w:right w:val="nil"/>
            </w:tcBorders>
            <w:shd w:val="clear" w:color="auto" w:fill="auto"/>
            <w:noWrap/>
            <w:vAlign w:val="bottom"/>
            <w:hideMark/>
          </w:tcPr>
          <w:p w14:paraId="5A07D62E" w14:textId="77777777" w:rsidR="006F468D" w:rsidRPr="00B1069E" w:rsidRDefault="006F468D" w:rsidP="004345FE">
            <w:pPr>
              <w:rPr>
                <w:sz w:val="20"/>
                <w:szCs w:val="20"/>
              </w:rPr>
            </w:pPr>
          </w:p>
        </w:tc>
        <w:tc>
          <w:tcPr>
            <w:tcW w:w="1216" w:type="dxa"/>
            <w:tcBorders>
              <w:top w:val="nil"/>
              <w:left w:val="nil"/>
              <w:bottom w:val="nil"/>
              <w:right w:val="nil"/>
            </w:tcBorders>
            <w:shd w:val="clear" w:color="auto" w:fill="auto"/>
            <w:noWrap/>
            <w:vAlign w:val="bottom"/>
            <w:hideMark/>
          </w:tcPr>
          <w:p w14:paraId="79B093B3" w14:textId="77777777" w:rsidR="006F468D" w:rsidRPr="00B1069E" w:rsidRDefault="006F468D" w:rsidP="004345FE">
            <w:pPr>
              <w:rPr>
                <w:sz w:val="20"/>
                <w:szCs w:val="20"/>
              </w:rPr>
            </w:pPr>
          </w:p>
        </w:tc>
        <w:tc>
          <w:tcPr>
            <w:tcW w:w="1216" w:type="dxa"/>
            <w:tcBorders>
              <w:top w:val="nil"/>
              <w:left w:val="nil"/>
              <w:bottom w:val="nil"/>
              <w:right w:val="nil"/>
            </w:tcBorders>
            <w:shd w:val="clear" w:color="auto" w:fill="auto"/>
            <w:noWrap/>
            <w:vAlign w:val="bottom"/>
            <w:hideMark/>
          </w:tcPr>
          <w:p w14:paraId="061F36F0" w14:textId="77777777" w:rsidR="006F468D" w:rsidRPr="00B1069E" w:rsidRDefault="006F468D" w:rsidP="004345FE">
            <w:pPr>
              <w:rPr>
                <w:sz w:val="20"/>
                <w:szCs w:val="20"/>
              </w:rPr>
            </w:pPr>
          </w:p>
        </w:tc>
        <w:tc>
          <w:tcPr>
            <w:tcW w:w="1216" w:type="dxa"/>
            <w:tcBorders>
              <w:top w:val="nil"/>
              <w:left w:val="nil"/>
              <w:bottom w:val="nil"/>
              <w:right w:val="nil"/>
            </w:tcBorders>
            <w:shd w:val="clear" w:color="auto" w:fill="auto"/>
            <w:noWrap/>
            <w:vAlign w:val="bottom"/>
            <w:hideMark/>
          </w:tcPr>
          <w:p w14:paraId="768B40DE" w14:textId="77777777" w:rsidR="006F468D" w:rsidRPr="00B1069E" w:rsidRDefault="006F468D" w:rsidP="004345FE">
            <w:pPr>
              <w:rPr>
                <w:sz w:val="20"/>
                <w:szCs w:val="20"/>
              </w:rPr>
            </w:pPr>
          </w:p>
        </w:tc>
      </w:tr>
      <w:tr w:rsidR="006F468D" w:rsidRPr="00B1069E" w14:paraId="2519C955" w14:textId="77777777" w:rsidTr="004345FE">
        <w:trPr>
          <w:trHeight w:val="315"/>
        </w:trPr>
        <w:tc>
          <w:tcPr>
            <w:tcW w:w="2400" w:type="dxa"/>
            <w:gridSpan w:val="2"/>
            <w:tcBorders>
              <w:top w:val="nil"/>
              <w:left w:val="nil"/>
              <w:bottom w:val="nil"/>
              <w:right w:val="nil"/>
            </w:tcBorders>
            <w:shd w:val="clear" w:color="auto" w:fill="auto"/>
            <w:noWrap/>
            <w:vAlign w:val="bottom"/>
            <w:hideMark/>
          </w:tcPr>
          <w:p w14:paraId="7A1117DE" w14:textId="77777777" w:rsidR="006F468D" w:rsidRPr="00B1069E" w:rsidRDefault="006F468D" w:rsidP="004345FE">
            <w:pPr>
              <w:rPr>
                <w:rFonts w:ascii="Calibri" w:hAnsi="Calibri" w:cs="Calibri"/>
                <w:b/>
                <w:bCs/>
                <w:color w:val="808080"/>
              </w:rPr>
            </w:pPr>
            <w:r w:rsidRPr="00B1069E">
              <w:rPr>
                <w:rFonts w:ascii="Calibri" w:hAnsi="Calibri" w:cs="Calibri"/>
                <w:b/>
                <w:bCs/>
                <w:color w:val="808080"/>
                <w:sz w:val="22"/>
                <w:szCs w:val="22"/>
              </w:rPr>
              <w:t>Envases ligeros (kilos)</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7CCDA192" w14:textId="77777777" w:rsidR="006F468D" w:rsidRPr="00B1069E" w:rsidRDefault="006F468D" w:rsidP="004345FE">
            <w:pPr>
              <w:jc w:val="center"/>
              <w:rPr>
                <w:rFonts w:ascii="Calibri" w:hAnsi="Calibri" w:cs="Calibri"/>
                <w:color w:val="000000"/>
              </w:rPr>
            </w:pPr>
            <w:r w:rsidRPr="00B1069E">
              <w:rPr>
                <w:rFonts w:ascii="Calibri" w:hAnsi="Calibri" w:cs="Calibri"/>
                <w:color w:val="000000"/>
                <w:sz w:val="22"/>
                <w:szCs w:val="22"/>
              </w:rPr>
              <w:t>3122</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77BC5D0A" w14:textId="77777777" w:rsidR="006F468D" w:rsidRPr="00B1069E" w:rsidRDefault="006F468D" w:rsidP="004345FE">
            <w:pPr>
              <w:jc w:val="center"/>
              <w:rPr>
                <w:rFonts w:ascii="Calibri" w:hAnsi="Calibri" w:cs="Calibri"/>
                <w:color w:val="000000"/>
              </w:rPr>
            </w:pPr>
            <w:r w:rsidRPr="00B1069E">
              <w:rPr>
                <w:rFonts w:ascii="Calibri" w:hAnsi="Calibri" w:cs="Calibri"/>
                <w:color w:val="000000"/>
                <w:sz w:val="22"/>
                <w:szCs w:val="22"/>
              </w:rPr>
              <w:t>7245</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104A4458" w14:textId="77777777" w:rsidR="006F468D" w:rsidRPr="00B1069E" w:rsidRDefault="006F468D" w:rsidP="004345FE">
            <w:pPr>
              <w:jc w:val="center"/>
              <w:rPr>
                <w:rFonts w:ascii="Calibri" w:hAnsi="Calibri" w:cs="Calibri"/>
                <w:color w:val="000000"/>
              </w:rPr>
            </w:pPr>
            <w:r w:rsidRPr="00B1069E">
              <w:rPr>
                <w:rFonts w:ascii="Calibri" w:hAnsi="Calibri" w:cs="Calibri"/>
                <w:color w:val="000000"/>
                <w:sz w:val="22"/>
                <w:szCs w:val="22"/>
              </w:rPr>
              <w:t>9571</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0C2C9341" w14:textId="77777777" w:rsidR="006F468D" w:rsidRPr="00B1069E" w:rsidRDefault="006F468D" w:rsidP="004345FE">
            <w:pPr>
              <w:jc w:val="center"/>
              <w:rPr>
                <w:rFonts w:ascii="Calibri" w:hAnsi="Calibri" w:cs="Calibri"/>
                <w:color w:val="000000"/>
              </w:rPr>
            </w:pPr>
            <w:r w:rsidRPr="00B1069E">
              <w:rPr>
                <w:rFonts w:ascii="Calibri" w:hAnsi="Calibri" w:cs="Calibri"/>
                <w:color w:val="000000"/>
                <w:sz w:val="22"/>
                <w:szCs w:val="22"/>
              </w:rPr>
              <w:t>1376</w:t>
            </w:r>
          </w:p>
        </w:tc>
      </w:tr>
      <w:tr w:rsidR="006F468D" w:rsidRPr="00B1069E" w14:paraId="5630CE50" w14:textId="77777777" w:rsidTr="004345FE">
        <w:trPr>
          <w:trHeight w:val="315"/>
        </w:trPr>
        <w:tc>
          <w:tcPr>
            <w:tcW w:w="1200" w:type="dxa"/>
            <w:tcBorders>
              <w:top w:val="nil"/>
              <w:left w:val="nil"/>
              <w:bottom w:val="nil"/>
              <w:right w:val="nil"/>
            </w:tcBorders>
            <w:shd w:val="clear" w:color="auto" w:fill="auto"/>
            <w:noWrap/>
            <w:vAlign w:val="bottom"/>
            <w:hideMark/>
          </w:tcPr>
          <w:p w14:paraId="694D7581" w14:textId="77777777" w:rsidR="006F468D" w:rsidRPr="00B1069E" w:rsidRDefault="006F468D" w:rsidP="004345FE">
            <w:pPr>
              <w:jc w:val="center"/>
              <w:rPr>
                <w:rFonts w:ascii="Calibri" w:hAnsi="Calibri" w:cs="Calibri"/>
                <w:color w:val="000000"/>
              </w:rPr>
            </w:pPr>
          </w:p>
        </w:tc>
        <w:tc>
          <w:tcPr>
            <w:tcW w:w="1200" w:type="dxa"/>
            <w:tcBorders>
              <w:top w:val="nil"/>
              <w:left w:val="nil"/>
              <w:bottom w:val="nil"/>
              <w:right w:val="nil"/>
            </w:tcBorders>
            <w:shd w:val="clear" w:color="auto" w:fill="auto"/>
            <w:noWrap/>
            <w:vAlign w:val="bottom"/>
            <w:hideMark/>
          </w:tcPr>
          <w:p w14:paraId="5BA1B578" w14:textId="77777777" w:rsidR="006F468D" w:rsidRPr="00B1069E" w:rsidRDefault="006F468D" w:rsidP="004345FE">
            <w:pPr>
              <w:rPr>
                <w:sz w:val="20"/>
                <w:szCs w:val="20"/>
              </w:rPr>
            </w:pPr>
          </w:p>
        </w:tc>
        <w:tc>
          <w:tcPr>
            <w:tcW w:w="1216" w:type="dxa"/>
            <w:tcBorders>
              <w:top w:val="nil"/>
              <w:left w:val="nil"/>
              <w:bottom w:val="nil"/>
              <w:right w:val="nil"/>
            </w:tcBorders>
            <w:shd w:val="clear" w:color="auto" w:fill="auto"/>
            <w:noWrap/>
            <w:vAlign w:val="bottom"/>
            <w:hideMark/>
          </w:tcPr>
          <w:p w14:paraId="65BBB41A" w14:textId="77777777" w:rsidR="006F468D" w:rsidRPr="00B1069E" w:rsidRDefault="006F468D" w:rsidP="004345FE">
            <w:pPr>
              <w:rPr>
                <w:sz w:val="20"/>
                <w:szCs w:val="20"/>
              </w:rPr>
            </w:pPr>
          </w:p>
        </w:tc>
        <w:tc>
          <w:tcPr>
            <w:tcW w:w="1216" w:type="dxa"/>
            <w:tcBorders>
              <w:top w:val="nil"/>
              <w:left w:val="nil"/>
              <w:bottom w:val="nil"/>
              <w:right w:val="nil"/>
            </w:tcBorders>
            <w:shd w:val="clear" w:color="auto" w:fill="auto"/>
            <w:noWrap/>
            <w:vAlign w:val="bottom"/>
            <w:hideMark/>
          </w:tcPr>
          <w:p w14:paraId="6CF93EC8" w14:textId="77777777" w:rsidR="006F468D" w:rsidRPr="00B1069E" w:rsidRDefault="006F468D" w:rsidP="004345FE">
            <w:pPr>
              <w:rPr>
                <w:sz w:val="20"/>
                <w:szCs w:val="20"/>
              </w:rPr>
            </w:pPr>
          </w:p>
        </w:tc>
        <w:tc>
          <w:tcPr>
            <w:tcW w:w="1216" w:type="dxa"/>
            <w:tcBorders>
              <w:top w:val="nil"/>
              <w:left w:val="nil"/>
              <w:bottom w:val="nil"/>
              <w:right w:val="nil"/>
            </w:tcBorders>
            <w:shd w:val="clear" w:color="auto" w:fill="auto"/>
            <w:noWrap/>
            <w:vAlign w:val="bottom"/>
            <w:hideMark/>
          </w:tcPr>
          <w:p w14:paraId="30EA69BB" w14:textId="77777777" w:rsidR="006F468D" w:rsidRPr="00B1069E" w:rsidRDefault="006F468D" w:rsidP="004345FE">
            <w:pPr>
              <w:rPr>
                <w:sz w:val="20"/>
                <w:szCs w:val="20"/>
              </w:rPr>
            </w:pPr>
          </w:p>
        </w:tc>
        <w:tc>
          <w:tcPr>
            <w:tcW w:w="1216" w:type="dxa"/>
            <w:tcBorders>
              <w:top w:val="nil"/>
              <w:left w:val="nil"/>
              <w:bottom w:val="nil"/>
              <w:right w:val="nil"/>
            </w:tcBorders>
            <w:shd w:val="clear" w:color="auto" w:fill="auto"/>
            <w:noWrap/>
            <w:vAlign w:val="bottom"/>
            <w:hideMark/>
          </w:tcPr>
          <w:p w14:paraId="2BE6F424" w14:textId="77777777" w:rsidR="006F468D" w:rsidRPr="00B1069E" w:rsidRDefault="006F468D" w:rsidP="004345FE">
            <w:pPr>
              <w:rPr>
                <w:sz w:val="20"/>
                <w:szCs w:val="20"/>
              </w:rPr>
            </w:pPr>
          </w:p>
        </w:tc>
      </w:tr>
      <w:tr w:rsidR="006F468D" w:rsidRPr="00B1069E" w14:paraId="3FC4B6B8" w14:textId="77777777" w:rsidTr="004345FE">
        <w:trPr>
          <w:trHeight w:val="315"/>
        </w:trPr>
        <w:tc>
          <w:tcPr>
            <w:tcW w:w="2400" w:type="dxa"/>
            <w:gridSpan w:val="2"/>
            <w:tcBorders>
              <w:top w:val="nil"/>
              <w:left w:val="nil"/>
              <w:bottom w:val="nil"/>
              <w:right w:val="nil"/>
            </w:tcBorders>
            <w:shd w:val="clear" w:color="auto" w:fill="auto"/>
            <w:noWrap/>
            <w:vAlign w:val="bottom"/>
            <w:hideMark/>
          </w:tcPr>
          <w:p w14:paraId="2967A69C" w14:textId="77777777" w:rsidR="006F468D" w:rsidRPr="00B1069E" w:rsidRDefault="006F468D" w:rsidP="004345FE">
            <w:pPr>
              <w:rPr>
                <w:rFonts w:ascii="Calibri" w:hAnsi="Calibri" w:cs="Calibri"/>
                <w:b/>
                <w:bCs/>
                <w:color w:val="808080"/>
              </w:rPr>
            </w:pPr>
            <w:r w:rsidRPr="00B1069E">
              <w:rPr>
                <w:rFonts w:ascii="Calibri" w:hAnsi="Calibri" w:cs="Calibri"/>
                <w:b/>
                <w:bCs/>
                <w:color w:val="808080"/>
                <w:sz w:val="22"/>
                <w:szCs w:val="22"/>
              </w:rPr>
              <w:t>Vidrio (kilos)</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086F7675" w14:textId="77777777" w:rsidR="006F468D" w:rsidRPr="00B1069E" w:rsidRDefault="006F468D" w:rsidP="004345FE">
            <w:pPr>
              <w:jc w:val="center"/>
              <w:rPr>
                <w:rFonts w:ascii="Calibri" w:hAnsi="Calibri" w:cs="Calibri"/>
                <w:color w:val="000000"/>
              </w:rPr>
            </w:pPr>
            <w:r w:rsidRPr="00B1069E">
              <w:rPr>
                <w:rFonts w:ascii="Calibri" w:hAnsi="Calibri" w:cs="Calibri"/>
                <w:color w:val="000000"/>
                <w:sz w:val="22"/>
                <w:szCs w:val="22"/>
              </w:rPr>
              <w:t>11160</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37201A6E" w14:textId="77777777" w:rsidR="006F468D" w:rsidRPr="00B1069E" w:rsidRDefault="006F468D" w:rsidP="004345FE">
            <w:pPr>
              <w:jc w:val="center"/>
              <w:rPr>
                <w:rFonts w:ascii="Calibri" w:hAnsi="Calibri" w:cs="Calibri"/>
                <w:color w:val="000000"/>
              </w:rPr>
            </w:pPr>
            <w:r w:rsidRPr="00B1069E">
              <w:rPr>
                <w:rFonts w:ascii="Calibri" w:hAnsi="Calibri" w:cs="Calibri"/>
                <w:color w:val="000000"/>
                <w:sz w:val="22"/>
                <w:szCs w:val="22"/>
              </w:rPr>
              <w:t>9972</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65A2C314" w14:textId="77777777" w:rsidR="006F468D" w:rsidRPr="00B1069E" w:rsidRDefault="006F468D" w:rsidP="004345FE">
            <w:pPr>
              <w:jc w:val="center"/>
              <w:rPr>
                <w:rFonts w:ascii="Calibri" w:hAnsi="Calibri" w:cs="Calibri"/>
                <w:color w:val="000000"/>
              </w:rPr>
            </w:pPr>
            <w:r w:rsidRPr="00B1069E">
              <w:rPr>
                <w:rFonts w:ascii="Calibri" w:hAnsi="Calibri" w:cs="Calibri"/>
                <w:color w:val="000000"/>
                <w:sz w:val="22"/>
                <w:szCs w:val="22"/>
              </w:rPr>
              <w:t>12237</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3022BD4B" w14:textId="77777777" w:rsidR="006F468D" w:rsidRPr="00B1069E" w:rsidRDefault="006F468D" w:rsidP="004345FE">
            <w:pPr>
              <w:jc w:val="center"/>
              <w:rPr>
                <w:rFonts w:ascii="Calibri" w:hAnsi="Calibri" w:cs="Calibri"/>
                <w:color w:val="000000"/>
              </w:rPr>
            </w:pPr>
            <w:r w:rsidRPr="00B1069E">
              <w:rPr>
                <w:rFonts w:ascii="Calibri" w:hAnsi="Calibri" w:cs="Calibri"/>
                <w:color w:val="000000"/>
                <w:sz w:val="22"/>
                <w:szCs w:val="22"/>
              </w:rPr>
              <w:t>1478</w:t>
            </w:r>
          </w:p>
        </w:tc>
      </w:tr>
      <w:tr w:rsidR="006F468D" w:rsidRPr="00B1069E" w14:paraId="36B349D3" w14:textId="77777777" w:rsidTr="004345FE">
        <w:trPr>
          <w:trHeight w:val="285"/>
        </w:trPr>
        <w:tc>
          <w:tcPr>
            <w:tcW w:w="1200" w:type="dxa"/>
            <w:tcBorders>
              <w:top w:val="nil"/>
              <w:left w:val="nil"/>
              <w:bottom w:val="nil"/>
              <w:right w:val="nil"/>
            </w:tcBorders>
            <w:shd w:val="clear" w:color="auto" w:fill="auto"/>
            <w:noWrap/>
            <w:vAlign w:val="bottom"/>
            <w:hideMark/>
          </w:tcPr>
          <w:p w14:paraId="78A28DD4" w14:textId="77777777" w:rsidR="006F468D" w:rsidRPr="00B1069E" w:rsidRDefault="006F468D" w:rsidP="004345FE">
            <w:pPr>
              <w:jc w:val="center"/>
              <w:rPr>
                <w:rFonts w:ascii="Calibri" w:hAnsi="Calibri" w:cs="Calibri"/>
                <w:color w:val="000000"/>
              </w:rPr>
            </w:pPr>
          </w:p>
        </w:tc>
        <w:tc>
          <w:tcPr>
            <w:tcW w:w="1200" w:type="dxa"/>
            <w:tcBorders>
              <w:top w:val="nil"/>
              <w:left w:val="nil"/>
              <w:bottom w:val="nil"/>
              <w:right w:val="nil"/>
            </w:tcBorders>
            <w:shd w:val="clear" w:color="auto" w:fill="auto"/>
            <w:noWrap/>
            <w:vAlign w:val="bottom"/>
            <w:hideMark/>
          </w:tcPr>
          <w:p w14:paraId="0F27E7D1" w14:textId="77777777" w:rsidR="006F468D" w:rsidRPr="00B1069E" w:rsidRDefault="006F468D" w:rsidP="004345FE">
            <w:pPr>
              <w:rPr>
                <w:sz w:val="20"/>
                <w:szCs w:val="20"/>
              </w:rPr>
            </w:pPr>
          </w:p>
        </w:tc>
        <w:tc>
          <w:tcPr>
            <w:tcW w:w="1216" w:type="dxa"/>
            <w:tcBorders>
              <w:top w:val="nil"/>
              <w:left w:val="nil"/>
              <w:bottom w:val="nil"/>
              <w:right w:val="nil"/>
            </w:tcBorders>
            <w:shd w:val="clear" w:color="auto" w:fill="auto"/>
            <w:noWrap/>
            <w:vAlign w:val="bottom"/>
            <w:hideMark/>
          </w:tcPr>
          <w:p w14:paraId="08F502B0" w14:textId="77777777" w:rsidR="006F468D" w:rsidRPr="00B1069E" w:rsidRDefault="006F468D" w:rsidP="004345FE">
            <w:pPr>
              <w:rPr>
                <w:sz w:val="20"/>
                <w:szCs w:val="20"/>
              </w:rPr>
            </w:pPr>
          </w:p>
        </w:tc>
        <w:tc>
          <w:tcPr>
            <w:tcW w:w="1216" w:type="dxa"/>
            <w:tcBorders>
              <w:top w:val="nil"/>
              <w:left w:val="nil"/>
              <w:bottom w:val="nil"/>
              <w:right w:val="nil"/>
            </w:tcBorders>
            <w:shd w:val="clear" w:color="auto" w:fill="auto"/>
            <w:noWrap/>
            <w:vAlign w:val="bottom"/>
            <w:hideMark/>
          </w:tcPr>
          <w:p w14:paraId="3A74D189" w14:textId="77777777" w:rsidR="006F468D" w:rsidRPr="00B1069E" w:rsidRDefault="006F468D" w:rsidP="004345FE">
            <w:pPr>
              <w:rPr>
                <w:sz w:val="20"/>
                <w:szCs w:val="20"/>
              </w:rPr>
            </w:pPr>
          </w:p>
        </w:tc>
        <w:tc>
          <w:tcPr>
            <w:tcW w:w="1216" w:type="dxa"/>
            <w:tcBorders>
              <w:top w:val="nil"/>
              <w:left w:val="nil"/>
              <w:bottom w:val="nil"/>
              <w:right w:val="nil"/>
            </w:tcBorders>
            <w:shd w:val="clear" w:color="auto" w:fill="auto"/>
            <w:noWrap/>
            <w:vAlign w:val="bottom"/>
            <w:hideMark/>
          </w:tcPr>
          <w:p w14:paraId="2E974611" w14:textId="77777777" w:rsidR="006F468D" w:rsidRPr="00B1069E" w:rsidRDefault="006F468D" w:rsidP="004345FE">
            <w:pPr>
              <w:rPr>
                <w:sz w:val="20"/>
                <w:szCs w:val="20"/>
              </w:rPr>
            </w:pPr>
          </w:p>
        </w:tc>
        <w:tc>
          <w:tcPr>
            <w:tcW w:w="1216" w:type="dxa"/>
            <w:tcBorders>
              <w:top w:val="nil"/>
              <w:left w:val="nil"/>
              <w:bottom w:val="nil"/>
              <w:right w:val="nil"/>
            </w:tcBorders>
            <w:shd w:val="clear" w:color="auto" w:fill="auto"/>
            <w:noWrap/>
            <w:vAlign w:val="bottom"/>
            <w:hideMark/>
          </w:tcPr>
          <w:p w14:paraId="7C67D715" w14:textId="77777777" w:rsidR="006F468D" w:rsidRPr="00B1069E" w:rsidRDefault="006F468D" w:rsidP="004345FE">
            <w:pPr>
              <w:rPr>
                <w:sz w:val="20"/>
                <w:szCs w:val="20"/>
              </w:rPr>
            </w:pPr>
          </w:p>
        </w:tc>
      </w:tr>
      <w:tr w:rsidR="006F468D" w:rsidRPr="00B1069E" w14:paraId="0CCAC27E" w14:textId="77777777" w:rsidTr="004345FE">
        <w:trPr>
          <w:trHeight w:val="315"/>
        </w:trPr>
        <w:tc>
          <w:tcPr>
            <w:tcW w:w="2400" w:type="dxa"/>
            <w:gridSpan w:val="2"/>
            <w:tcBorders>
              <w:top w:val="nil"/>
              <w:left w:val="nil"/>
              <w:bottom w:val="nil"/>
              <w:right w:val="nil"/>
            </w:tcBorders>
            <w:shd w:val="clear" w:color="auto" w:fill="auto"/>
            <w:noWrap/>
            <w:vAlign w:val="bottom"/>
            <w:hideMark/>
          </w:tcPr>
          <w:p w14:paraId="1723ED9C" w14:textId="77777777" w:rsidR="006F468D" w:rsidRPr="00B1069E" w:rsidRDefault="006F468D" w:rsidP="004345FE">
            <w:pPr>
              <w:rPr>
                <w:rFonts w:ascii="Calibri" w:hAnsi="Calibri" w:cs="Calibri"/>
                <w:b/>
                <w:bCs/>
                <w:color w:val="808080"/>
              </w:rPr>
            </w:pPr>
            <w:r w:rsidRPr="00B1069E">
              <w:rPr>
                <w:rFonts w:ascii="Calibri" w:hAnsi="Calibri" w:cs="Calibri"/>
                <w:b/>
                <w:bCs/>
                <w:color w:val="808080"/>
                <w:sz w:val="22"/>
                <w:szCs w:val="22"/>
              </w:rPr>
              <w:t>Papel (kilos)</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585F37DC" w14:textId="77777777" w:rsidR="006F468D" w:rsidRPr="00B1069E" w:rsidRDefault="006F468D" w:rsidP="004345FE">
            <w:pPr>
              <w:jc w:val="center"/>
              <w:rPr>
                <w:rFonts w:ascii="Calibri" w:hAnsi="Calibri" w:cs="Calibri"/>
                <w:color w:val="000000"/>
              </w:rPr>
            </w:pPr>
            <w:r w:rsidRPr="00B1069E">
              <w:rPr>
                <w:rFonts w:ascii="Calibri" w:hAnsi="Calibri" w:cs="Calibri"/>
                <w:color w:val="000000"/>
                <w:sz w:val="22"/>
                <w:szCs w:val="22"/>
              </w:rPr>
              <w:t>9501</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57EEE9FB" w14:textId="77777777" w:rsidR="006F468D" w:rsidRPr="00B1069E" w:rsidRDefault="006F468D" w:rsidP="004345FE">
            <w:pPr>
              <w:jc w:val="center"/>
              <w:rPr>
                <w:rFonts w:ascii="Calibri" w:hAnsi="Calibri" w:cs="Calibri"/>
                <w:color w:val="000000"/>
              </w:rPr>
            </w:pPr>
            <w:r w:rsidRPr="00B1069E">
              <w:rPr>
                <w:rFonts w:ascii="Calibri" w:hAnsi="Calibri" w:cs="Calibri"/>
                <w:color w:val="000000"/>
                <w:sz w:val="22"/>
                <w:szCs w:val="22"/>
              </w:rPr>
              <w:t>6547,4</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03933414" w14:textId="77777777" w:rsidR="006F468D" w:rsidRPr="00B1069E" w:rsidRDefault="006F468D" w:rsidP="004345FE">
            <w:pPr>
              <w:jc w:val="center"/>
              <w:rPr>
                <w:rFonts w:ascii="Calibri" w:hAnsi="Calibri" w:cs="Calibri"/>
                <w:color w:val="000000"/>
              </w:rPr>
            </w:pPr>
            <w:r w:rsidRPr="00B1069E">
              <w:rPr>
                <w:rFonts w:ascii="Calibri" w:hAnsi="Calibri" w:cs="Calibri"/>
                <w:color w:val="000000"/>
                <w:sz w:val="22"/>
                <w:szCs w:val="22"/>
              </w:rPr>
              <w:t>3137</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41419A57" w14:textId="77777777" w:rsidR="006F468D" w:rsidRPr="00B1069E" w:rsidRDefault="006F468D" w:rsidP="004345FE">
            <w:pPr>
              <w:jc w:val="center"/>
              <w:rPr>
                <w:rFonts w:ascii="Calibri" w:hAnsi="Calibri" w:cs="Calibri"/>
                <w:color w:val="000000"/>
              </w:rPr>
            </w:pPr>
            <w:r w:rsidRPr="00B1069E">
              <w:rPr>
                <w:rFonts w:ascii="Calibri" w:hAnsi="Calibri" w:cs="Calibri"/>
                <w:color w:val="000000"/>
                <w:sz w:val="22"/>
                <w:szCs w:val="22"/>
              </w:rPr>
              <w:t>1526</w:t>
            </w:r>
          </w:p>
        </w:tc>
      </w:tr>
      <w:tr w:rsidR="006F468D" w:rsidRPr="00B1069E" w14:paraId="4AF3F836" w14:textId="77777777" w:rsidTr="004345FE">
        <w:trPr>
          <w:trHeight w:val="315"/>
        </w:trPr>
        <w:tc>
          <w:tcPr>
            <w:tcW w:w="1200" w:type="dxa"/>
            <w:tcBorders>
              <w:top w:val="nil"/>
              <w:left w:val="nil"/>
              <w:bottom w:val="nil"/>
              <w:right w:val="nil"/>
            </w:tcBorders>
            <w:shd w:val="clear" w:color="auto" w:fill="auto"/>
            <w:noWrap/>
            <w:vAlign w:val="bottom"/>
            <w:hideMark/>
          </w:tcPr>
          <w:p w14:paraId="599408CE" w14:textId="77777777" w:rsidR="006F468D" w:rsidRPr="00B1069E" w:rsidRDefault="006F468D" w:rsidP="004345FE">
            <w:pPr>
              <w:jc w:val="center"/>
              <w:rPr>
                <w:rFonts w:ascii="Calibri" w:hAnsi="Calibri" w:cs="Calibri"/>
                <w:color w:val="000000"/>
              </w:rPr>
            </w:pPr>
          </w:p>
        </w:tc>
        <w:tc>
          <w:tcPr>
            <w:tcW w:w="1200" w:type="dxa"/>
            <w:tcBorders>
              <w:top w:val="nil"/>
              <w:left w:val="nil"/>
              <w:bottom w:val="nil"/>
              <w:right w:val="nil"/>
            </w:tcBorders>
            <w:shd w:val="clear" w:color="auto" w:fill="auto"/>
            <w:noWrap/>
            <w:vAlign w:val="bottom"/>
            <w:hideMark/>
          </w:tcPr>
          <w:p w14:paraId="1F22A70C" w14:textId="77777777" w:rsidR="006F468D" w:rsidRPr="00B1069E" w:rsidRDefault="006F468D" w:rsidP="004345FE">
            <w:pPr>
              <w:rPr>
                <w:sz w:val="20"/>
                <w:szCs w:val="20"/>
              </w:rPr>
            </w:pPr>
          </w:p>
        </w:tc>
        <w:tc>
          <w:tcPr>
            <w:tcW w:w="1216" w:type="dxa"/>
            <w:tcBorders>
              <w:top w:val="nil"/>
              <w:left w:val="nil"/>
              <w:bottom w:val="nil"/>
              <w:right w:val="nil"/>
            </w:tcBorders>
            <w:shd w:val="clear" w:color="auto" w:fill="auto"/>
            <w:noWrap/>
            <w:vAlign w:val="bottom"/>
            <w:hideMark/>
          </w:tcPr>
          <w:p w14:paraId="0F6F3388" w14:textId="77777777" w:rsidR="006F468D" w:rsidRPr="00B1069E" w:rsidRDefault="006F468D" w:rsidP="004345FE">
            <w:pPr>
              <w:rPr>
                <w:sz w:val="20"/>
                <w:szCs w:val="20"/>
              </w:rPr>
            </w:pPr>
          </w:p>
        </w:tc>
        <w:tc>
          <w:tcPr>
            <w:tcW w:w="1216" w:type="dxa"/>
            <w:tcBorders>
              <w:top w:val="nil"/>
              <w:left w:val="nil"/>
              <w:bottom w:val="nil"/>
              <w:right w:val="nil"/>
            </w:tcBorders>
            <w:shd w:val="clear" w:color="auto" w:fill="auto"/>
            <w:noWrap/>
            <w:vAlign w:val="bottom"/>
            <w:hideMark/>
          </w:tcPr>
          <w:p w14:paraId="3818966A" w14:textId="77777777" w:rsidR="006F468D" w:rsidRPr="00B1069E" w:rsidRDefault="006F468D" w:rsidP="004345FE">
            <w:pPr>
              <w:rPr>
                <w:sz w:val="20"/>
                <w:szCs w:val="20"/>
              </w:rPr>
            </w:pPr>
          </w:p>
        </w:tc>
        <w:tc>
          <w:tcPr>
            <w:tcW w:w="1216" w:type="dxa"/>
            <w:tcBorders>
              <w:top w:val="nil"/>
              <w:left w:val="nil"/>
              <w:bottom w:val="nil"/>
              <w:right w:val="nil"/>
            </w:tcBorders>
            <w:shd w:val="clear" w:color="auto" w:fill="auto"/>
            <w:noWrap/>
            <w:vAlign w:val="bottom"/>
            <w:hideMark/>
          </w:tcPr>
          <w:p w14:paraId="224F2837" w14:textId="77777777" w:rsidR="006F468D" w:rsidRPr="00B1069E" w:rsidRDefault="006F468D" w:rsidP="004345FE">
            <w:pPr>
              <w:rPr>
                <w:sz w:val="20"/>
                <w:szCs w:val="20"/>
              </w:rPr>
            </w:pPr>
          </w:p>
        </w:tc>
        <w:tc>
          <w:tcPr>
            <w:tcW w:w="1216" w:type="dxa"/>
            <w:tcBorders>
              <w:top w:val="nil"/>
              <w:left w:val="nil"/>
              <w:bottom w:val="nil"/>
              <w:right w:val="nil"/>
            </w:tcBorders>
            <w:shd w:val="clear" w:color="auto" w:fill="auto"/>
            <w:noWrap/>
            <w:vAlign w:val="bottom"/>
            <w:hideMark/>
          </w:tcPr>
          <w:p w14:paraId="51C6994D" w14:textId="77777777" w:rsidR="006F468D" w:rsidRPr="00B1069E" w:rsidRDefault="006F468D" w:rsidP="004345FE">
            <w:pPr>
              <w:rPr>
                <w:sz w:val="20"/>
                <w:szCs w:val="20"/>
              </w:rPr>
            </w:pPr>
          </w:p>
        </w:tc>
      </w:tr>
      <w:tr w:rsidR="006F468D" w:rsidRPr="00B1069E" w14:paraId="63395352" w14:textId="77777777" w:rsidTr="004345FE">
        <w:trPr>
          <w:trHeight w:val="315"/>
        </w:trPr>
        <w:tc>
          <w:tcPr>
            <w:tcW w:w="2400" w:type="dxa"/>
            <w:gridSpan w:val="2"/>
            <w:tcBorders>
              <w:top w:val="nil"/>
              <w:left w:val="nil"/>
              <w:bottom w:val="nil"/>
              <w:right w:val="nil"/>
            </w:tcBorders>
            <w:shd w:val="clear" w:color="auto" w:fill="auto"/>
            <w:noWrap/>
            <w:vAlign w:val="bottom"/>
            <w:hideMark/>
          </w:tcPr>
          <w:p w14:paraId="0C861646" w14:textId="77777777" w:rsidR="006F468D" w:rsidRPr="00B1069E" w:rsidRDefault="006F468D" w:rsidP="004345FE">
            <w:pPr>
              <w:rPr>
                <w:rFonts w:ascii="Calibri" w:hAnsi="Calibri" w:cs="Calibri"/>
                <w:b/>
                <w:bCs/>
                <w:color w:val="808080"/>
              </w:rPr>
            </w:pPr>
            <w:r w:rsidRPr="00B1069E">
              <w:rPr>
                <w:rFonts w:ascii="Calibri" w:hAnsi="Calibri" w:cs="Calibri"/>
                <w:b/>
                <w:bCs/>
                <w:color w:val="808080"/>
                <w:sz w:val="22"/>
                <w:szCs w:val="22"/>
              </w:rPr>
              <w:t>Aceite usado (litros)</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0F112910" w14:textId="77777777" w:rsidR="006F468D" w:rsidRPr="00B1069E" w:rsidRDefault="006F468D" w:rsidP="004345FE">
            <w:pPr>
              <w:jc w:val="center"/>
              <w:rPr>
                <w:rFonts w:ascii="Calibri" w:hAnsi="Calibri" w:cs="Calibri"/>
                <w:color w:val="000000"/>
              </w:rPr>
            </w:pPr>
            <w:r w:rsidRPr="00B1069E">
              <w:rPr>
                <w:rFonts w:ascii="Calibri" w:hAnsi="Calibri" w:cs="Calibri"/>
                <w:color w:val="000000"/>
                <w:sz w:val="22"/>
                <w:szCs w:val="22"/>
              </w:rPr>
              <w:t>2425</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2061160B" w14:textId="77777777" w:rsidR="006F468D" w:rsidRPr="00B1069E" w:rsidRDefault="006F468D" w:rsidP="004345FE">
            <w:pPr>
              <w:jc w:val="center"/>
              <w:rPr>
                <w:rFonts w:ascii="Calibri" w:hAnsi="Calibri" w:cs="Calibri"/>
                <w:color w:val="000000"/>
              </w:rPr>
            </w:pPr>
            <w:r w:rsidRPr="00B1069E">
              <w:rPr>
                <w:rFonts w:ascii="Calibri" w:hAnsi="Calibri" w:cs="Calibri"/>
                <w:color w:val="000000"/>
                <w:sz w:val="22"/>
                <w:szCs w:val="22"/>
              </w:rPr>
              <w:t>2500</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4797658F" w14:textId="77777777" w:rsidR="006F468D" w:rsidRPr="00B1069E" w:rsidRDefault="006F468D" w:rsidP="004345FE">
            <w:pPr>
              <w:jc w:val="center"/>
              <w:rPr>
                <w:rFonts w:ascii="Calibri" w:hAnsi="Calibri" w:cs="Calibri"/>
                <w:color w:val="000000"/>
              </w:rPr>
            </w:pPr>
            <w:r w:rsidRPr="00B1069E">
              <w:rPr>
                <w:rFonts w:ascii="Calibri" w:hAnsi="Calibri" w:cs="Calibri"/>
                <w:color w:val="000000"/>
                <w:sz w:val="22"/>
                <w:szCs w:val="22"/>
              </w:rPr>
              <w:t>2620</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161FF652" w14:textId="77777777" w:rsidR="006F468D" w:rsidRPr="00B1069E" w:rsidRDefault="006F468D" w:rsidP="004345FE">
            <w:pPr>
              <w:jc w:val="center"/>
              <w:rPr>
                <w:rFonts w:ascii="Calibri" w:hAnsi="Calibri" w:cs="Calibri"/>
                <w:color w:val="000000"/>
              </w:rPr>
            </w:pPr>
            <w:r w:rsidRPr="00B1069E">
              <w:rPr>
                <w:rFonts w:ascii="Calibri" w:hAnsi="Calibri" w:cs="Calibri"/>
                <w:color w:val="000000"/>
                <w:sz w:val="22"/>
                <w:szCs w:val="22"/>
              </w:rPr>
              <w:t>615</w:t>
            </w:r>
          </w:p>
        </w:tc>
      </w:tr>
      <w:tr w:rsidR="006F468D" w:rsidRPr="00B1069E" w14:paraId="22510C23" w14:textId="77777777" w:rsidTr="004345FE">
        <w:trPr>
          <w:trHeight w:val="315"/>
        </w:trPr>
        <w:tc>
          <w:tcPr>
            <w:tcW w:w="1200" w:type="dxa"/>
            <w:tcBorders>
              <w:top w:val="nil"/>
              <w:left w:val="nil"/>
              <w:bottom w:val="nil"/>
              <w:right w:val="nil"/>
            </w:tcBorders>
            <w:shd w:val="clear" w:color="auto" w:fill="auto"/>
            <w:noWrap/>
            <w:vAlign w:val="bottom"/>
            <w:hideMark/>
          </w:tcPr>
          <w:p w14:paraId="293E5F16" w14:textId="77777777" w:rsidR="006F468D" w:rsidRPr="00B1069E" w:rsidRDefault="006F468D" w:rsidP="004345FE">
            <w:pPr>
              <w:jc w:val="center"/>
              <w:rPr>
                <w:rFonts w:ascii="Calibri" w:hAnsi="Calibri" w:cs="Calibri"/>
                <w:color w:val="000000"/>
              </w:rPr>
            </w:pPr>
          </w:p>
        </w:tc>
        <w:tc>
          <w:tcPr>
            <w:tcW w:w="1200" w:type="dxa"/>
            <w:tcBorders>
              <w:top w:val="nil"/>
              <w:left w:val="nil"/>
              <w:bottom w:val="nil"/>
              <w:right w:val="nil"/>
            </w:tcBorders>
            <w:shd w:val="clear" w:color="auto" w:fill="auto"/>
            <w:noWrap/>
            <w:vAlign w:val="bottom"/>
            <w:hideMark/>
          </w:tcPr>
          <w:p w14:paraId="58D290DA" w14:textId="77777777" w:rsidR="006F468D" w:rsidRPr="00B1069E" w:rsidRDefault="006F468D" w:rsidP="004345FE">
            <w:pPr>
              <w:rPr>
                <w:sz w:val="20"/>
                <w:szCs w:val="20"/>
              </w:rPr>
            </w:pPr>
          </w:p>
        </w:tc>
        <w:tc>
          <w:tcPr>
            <w:tcW w:w="1216" w:type="dxa"/>
            <w:tcBorders>
              <w:top w:val="nil"/>
              <w:left w:val="nil"/>
              <w:bottom w:val="nil"/>
              <w:right w:val="nil"/>
            </w:tcBorders>
            <w:shd w:val="clear" w:color="auto" w:fill="auto"/>
            <w:noWrap/>
            <w:vAlign w:val="bottom"/>
            <w:hideMark/>
          </w:tcPr>
          <w:p w14:paraId="210BEE70" w14:textId="77777777" w:rsidR="006F468D" w:rsidRPr="00B1069E" w:rsidRDefault="006F468D" w:rsidP="004345FE">
            <w:pPr>
              <w:rPr>
                <w:sz w:val="20"/>
                <w:szCs w:val="20"/>
              </w:rPr>
            </w:pPr>
          </w:p>
        </w:tc>
        <w:tc>
          <w:tcPr>
            <w:tcW w:w="1216" w:type="dxa"/>
            <w:tcBorders>
              <w:top w:val="nil"/>
              <w:left w:val="nil"/>
              <w:bottom w:val="nil"/>
              <w:right w:val="nil"/>
            </w:tcBorders>
            <w:shd w:val="clear" w:color="auto" w:fill="auto"/>
            <w:noWrap/>
            <w:vAlign w:val="bottom"/>
            <w:hideMark/>
          </w:tcPr>
          <w:p w14:paraId="61C70019" w14:textId="77777777" w:rsidR="006F468D" w:rsidRPr="00B1069E" w:rsidRDefault="006F468D" w:rsidP="004345FE">
            <w:pPr>
              <w:rPr>
                <w:sz w:val="20"/>
                <w:szCs w:val="20"/>
              </w:rPr>
            </w:pPr>
          </w:p>
        </w:tc>
        <w:tc>
          <w:tcPr>
            <w:tcW w:w="1216" w:type="dxa"/>
            <w:tcBorders>
              <w:top w:val="nil"/>
              <w:left w:val="nil"/>
              <w:bottom w:val="nil"/>
              <w:right w:val="nil"/>
            </w:tcBorders>
            <w:shd w:val="clear" w:color="auto" w:fill="auto"/>
            <w:noWrap/>
            <w:vAlign w:val="bottom"/>
            <w:hideMark/>
          </w:tcPr>
          <w:p w14:paraId="2A5BAEE0" w14:textId="77777777" w:rsidR="006F468D" w:rsidRPr="00B1069E" w:rsidRDefault="006F468D" w:rsidP="004345FE">
            <w:pPr>
              <w:rPr>
                <w:sz w:val="20"/>
                <w:szCs w:val="20"/>
              </w:rPr>
            </w:pPr>
          </w:p>
        </w:tc>
        <w:tc>
          <w:tcPr>
            <w:tcW w:w="1216" w:type="dxa"/>
            <w:tcBorders>
              <w:top w:val="nil"/>
              <w:left w:val="nil"/>
              <w:bottom w:val="nil"/>
              <w:right w:val="nil"/>
            </w:tcBorders>
            <w:shd w:val="clear" w:color="auto" w:fill="auto"/>
            <w:noWrap/>
            <w:vAlign w:val="bottom"/>
            <w:hideMark/>
          </w:tcPr>
          <w:p w14:paraId="1A50A184" w14:textId="77777777" w:rsidR="006F468D" w:rsidRPr="00B1069E" w:rsidRDefault="006F468D" w:rsidP="004345FE">
            <w:pPr>
              <w:rPr>
                <w:sz w:val="20"/>
                <w:szCs w:val="20"/>
              </w:rPr>
            </w:pPr>
          </w:p>
        </w:tc>
      </w:tr>
      <w:tr w:rsidR="006F468D" w:rsidRPr="00B1069E" w14:paraId="7B0C139B" w14:textId="77777777" w:rsidTr="004345FE">
        <w:trPr>
          <w:trHeight w:val="930"/>
        </w:trPr>
        <w:tc>
          <w:tcPr>
            <w:tcW w:w="2400" w:type="dxa"/>
            <w:gridSpan w:val="2"/>
            <w:tcBorders>
              <w:top w:val="nil"/>
              <w:left w:val="nil"/>
              <w:bottom w:val="nil"/>
              <w:right w:val="nil"/>
            </w:tcBorders>
            <w:shd w:val="clear" w:color="auto" w:fill="auto"/>
            <w:vAlign w:val="bottom"/>
            <w:hideMark/>
          </w:tcPr>
          <w:p w14:paraId="1A4B639F" w14:textId="77777777" w:rsidR="006F468D" w:rsidRPr="00B1069E" w:rsidRDefault="006F468D" w:rsidP="004345FE">
            <w:pPr>
              <w:rPr>
                <w:rFonts w:ascii="Calibri" w:hAnsi="Calibri" w:cs="Calibri"/>
                <w:b/>
                <w:bCs/>
                <w:color w:val="808080"/>
              </w:rPr>
            </w:pPr>
            <w:r w:rsidRPr="00B1069E">
              <w:rPr>
                <w:rFonts w:ascii="Calibri" w:hAnsi="Calibri" w:cs="Calibri"/>
                <w:b/>
                <w:bCs/>
                <w:color w:val="808080"/>
                <w:sz w:val="22"/>
                <w:szCs w:val="22"/>
              </w:rPr>
              <w:lastRenderedPageBreak/>
              <w:t>Envases vacíos contaminantes (kilos)</w:t>
            </w:r>
          </w:p>
        </w:tc>
        <w:tc>
          <w:tcPr>
            <w:tcW w:w="1216" w:type="dxa"/>
            <w:tcBorders>
              <w:top w:val="single" w:sz="8" w:space="0" w:color="808080"/>
              <w:left w:val="single" w:sz="4" w:space="0" w:color="808080"/>
              <w:bottom w:val="single" w:sz="8" w:space="0" w:color="808080"/>
              <w:right w:val="single" w:sz="8" w:space="0" w:color="808080"/>
            </w:tcBorders>
            <w:shd w:val="clear" w:color="000000" w:fill="DDD9C4"/>
            <w:noWrap/>
            <w:vAlign w:val="bottom"/>
            <w:hideMark/>
          </w:tcPr>
          <w:p w14:paraId="59399A7C" w14:textId="77777777" w:rsidR="006F468D" w:rsidRPr="00B1069E" w:rsidRDefault="006F468D" w:rsidP="004345FE">
            <w:pPr>
              <w:jc w:val="center"/>
              <w:rPr>
                <w:rFonts w:ascii="Calibri" w:hAnsi="Calibri" w:cs="Calibri"/>
                <w:color w:val="000000"/>
              </w:rPr>
            </w:pPr>
            <w:r w:rsidRPr="00B1069E">
              <w:rPr>
                <w:rFonts w:ascii="Calibri" w:hAnsi="Calibri" w:cs="Calibri"/>
                <w:color w:val="000000"/>
                <w:sz w:val="22"/>
                <w:szCs w:val="22"/>
              </w:rPr>
              <w:t> </w:t>
            </w:r>
          </w:p>
        </w:tc>
        <w:tc>
          <w:tcPr>
            <w:tcW w:w="1216" w:type="dxa"/>
            <w:tcBorders>
              <w:top w:val="single" w:sz="8" w:space="0" w:color="808080"/>
              <w:left w:val="single" w:sz="4" w:space="0" w:color="808080"/>
              <w:bottom w:val="single" w:sz="8" w:space="0" w:color="808080"/>
              <w:right w:val="single" w:sz="8" w:space="0" w:color="808080"/>
            </w:tcBorders>
            <w:shd w:val="clear" w:color="000000" w:fill="DDD9C4"/>
            <w:noWrap/>
            <w:vAlign w:val="bottom"/>
            <w:hideMark/>
          </w:tcPr>
          <w:p w14:paraId="11E86B14" w14:textId="77777777" w:rsidR="006F468D" w:rsidRPr="00B1069E" w:rsidRDefault="006F468D" w:rsidP="004345FE">
            <w:pPr>
              <w:jc w:val="center"/>
              <w:rPr>
                <w:rFonts w:ascii="Calibri" w:hAnsi="Calibri" w:cs="Calibri"/>
                <w:color w:val="000000"/>
              </w:rPr>
            </w:pPr>
            <w:r w:rsidRPr="00B1069E">
              <w:rPr>
                <w:rFonts w:ascii="Calibri" w:hAnsi="Calibri" w:cs="Calibri"/>
                <w:color w:val="000000"/>
                <w:sz w:val="22"/>
                <w:szCs w:val="22"/>
              </w:rPr>
              <w:t> </w:t>
            </w:r>
          </w:p>
        </w:tc>
        <w:tc>
          <w:tcPr>
            <w:tcW w:w="1216" w:type="dxa"/>
            <w:tcBorders>
              <w:top w:val="single" w:sz="8" w:space="0" w:color="808080"/>
              <w:left w:val="single" w:sz="4" w:space="0" w:color="808080"/>
              <w:bottom w:val="single" w:sz="8" w:space="0" w:color="808080"/>
              <w:right w:val="single" w:sz="8" w:space="0" w:color="808080"/>
            </w:tcBorders>
            <w:shd w:val="clear" w:color="auto" w:fill="auto"/>
            <w:vAlign w:val="bottom"/>
            <w:hideMark/>
          </w:tcPr>
          <w:p w14:paraId="1C60A48D" w14:textId="77777777" w:rsidR="006F468D" w:rsidRPr="00B1069E" w:rsidRDefault="006F468D" w:rsidP="004345FE">
            <w:pPr>
              <w:jc w:val="center"/>
              <w:rPr>
                <w:rFonts w:ascii="Calibri" w:hAnsi="Calibri" w:cs="Calibri"/>
                <w:color w:val="000000"/>
              </w:rPr>
            </w:pPr>
            <w:r w:rsidRPr="00B1069E">
              <w:rPr>
                <w:rFonts w:ascii="Calibri" w:hAnsi="Calibri" w:cs="Calibri"/>
                <w:color w:val="000000"/>
                <w:sz w:val="22"/>
                <w:szCs w:val="22"/>
              </w:rPr>
              <w:t>309 unidades</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4295773C" w14:textId="77777777" w:rsidR="006F468D" w:rsidRPr="00B1069E" w:rsidRDefault="006F468D" w:rsidP="004345FE">
            <w:pPr>
              <w:jc w:val="center"/>
              <w:rPr>
                <w:rFonts w:ascii="Calibri" w:hAnsi="Calibri" w:cs="Calibri"/>
                <w:color w:val="000000"/>
              </w:rPr>
            </w:pPr>
            <w:r w:rsidRPr="00B1069E">
              <w:rPr>
                <w:rFonts w:ascii="Calibri" w:hAnsi="Calibri" w:cs="Calibri"/>
                <w:color w:val="000000"/>
                <w:sz w:val="22"/>
                <w:szCs w:val="22"/>
              </w:rPr>
              <w:t>32</w:t>
            </w:r>
          </w:p>
        </w:tc>
      </w:tr>
      <w:tr w:rsidR="006F468D" w:rsidRPr="00B1069E" w14:paraId="30600CAF" w14:textId="77777777" w:rsidTr="004345FE">
        <w:trPr>
          <w:trHeight w:val="315"/>
        </w:trPr>
        <w:tc>
          <w:tcPr>
            <w:tcW w:w="1200" w:type="dxa"/>
            <w:tcBorders>
              <w:top w:val="nil"/>
              <w:left w:val="nil"/>
              <w:bottom w:val="nil"/>
              <w:right w:val="nil"/>
            </w:tcBorders>
            <w:shd w:val="clear" w:color="auto" w:fill="auto"/>
            <w:vAlign w:val="bottom"/>
            <w:hideMark/>
          </w:tcPr>
          <w:p w14:paraId="19592735" w14:textId="77777777" w:rsidR="006F468D" w:rsidRPr="00B1069E" w:rsidRDefault="006F468D" w:rsidP="004345FE">
            <w:pPr>
              <w:jc w:val="center"/>
              <w:rPr>
                <w:rFonts w:ascii="Calibri" w:hAnsi="Calibri" w:cs="Calibri"/>
                <w:color w:val="000000"/>
              </w:rPr>
            </w:pPr>
          </w:p>
        </w:tc>
        <w:tc>
          <w:tcPr>
            <w:tcW w:w="1200" w:type="dxa"/>
            <w:tcBorders>
              <w:top w:val="nil"/>
              <w:left w:val="nil"/>
              <w:bottom w:val="nil"/>
              <w:right w:val="nil"/>
            </w:tcBorders>
            <w:shd w:val="clear" w:color="auto" w:fill="auto"/>
            <w:vAlign w:val="bottom"/>
            <w:hideMark/>
          </w:tcPr>
          <w:p w14:paraId="0C41E683" w14:textId="77777777" w:rsidR="006F468D" w:rsidRPr="00B1069E" w:rsidRDefault="006F468D" w:rsidP="004345FE">
            <w:pPr>
              <w:rPr>
                <w:sz w:val="20"/>
                <w:szCs w:val="20"/>
              </w:rPr>
            </w:pPr>
          </w:p>
        </w:tc>
        <w:tc>
          <w:tcPr>
            <w:tcW w:w="1216" w:type="dxa"/>
            <w:tcBorders>
              <w:top w:val="nil"/>
              <w:left w:val="nil"/>
              <w:bottom w:val="nil"/>
              <w:right w:val="nil"/>
            </w:tcBorders>
            <w:shd w:val="clear" w:color="auto" w:fill="auto"/>
            <w:noWrap/>
            <w:vAlign w:val="bottom"/>
            <w:hideMark/>
          </w:tcPr>
          <w:p w14:paraId="5734E34A" w14:textId="77777777" w:rsidR="006F468D" w:rsidRPr="00B1069E" w:rsidRDefault="006F468D" w:rsidP="004345FE">
            <w:pPr>
              <w:rPr>
                <w:sz w:val="20"/>
                <w:szCs w:val="20"/>
              </w:rPr>
            </w:pPr>
          </w:p>
        </w:tc>
        <w:tc>
          <w:tcPr>
            <w:tcW w:w="1216" w:type="dxa"/>
            <w:tcBorders>
              <w:top w:val="nil"/>
              <w:left w:val="nil"/>
              <w:bottom w:val="nil"/>
              <w:right w:val="nil"/>
            </w:tcBorders>
            <w:shd w:val="clear" w:color="auto" w:fill="auto"/>
            <w:noWrap/>
            <w:vAlign w:val="bottom"/>
            <w:hideMark/>
          </w:tcPr>
          <w:p w14:paraId="23007476" w14:textId="77777777" w:rsidR="006F468D" w:rsidRPr="00B1069E" w:rsidRDefault="006F468D" w:rsidP="004345FE">
            <w:pPr>
              <w:jc w:val="center"/>
              <w:rPr>
                <w:sz w:val="20"/>
                <w:szCs w:val="20"/>
              </w:rPr>
            </w:pPr>
          </w:p>
        </w:tc>
        <w:tc>
          <w:tcPr>
            <w:tcW w:w="1216" w:type="dxa"/>
            <w:tcBorders>
              <w:top w:val="nil"/>
              <w:left w:val="nil"/>
              <w:bottom w:val="nil"/>
              <w:right w:val="nil"/>
            </w:tcBorders>
            <w:shd w:val="clear" w:color="auto" w:fill="auto"/>
            <w:noWrap/>
            <w:vAlign w:val="bottom"/>
            <w:hideMark/>
          </w:tcPr>
          <w:p w14:paraId="63809FE4" w14:textId="77777777" w:rsidR="006F468D" w:rsidRPr="00B1069E" w:rsidRDefault="006F468D" w:rsidP="004345FE">
            <w:pPr>
              <w:jc w:val="center"/>
              <w:rPr>
                <w:sz w:val="20"/>
                <w:szCs w:val="20"/>
              </w:rPr>
            </w:pPr>
          </w:p>
        </w:tc>
        <w:tc>
          <w:tcPr>
            <w:tcW w:w="1216" w:type="dxa"/>
            <w:tcBorders>
              <w:top w:val="nil"/>
              <w:left w:val="nil"/>
              <w:bottom w:val="nil"/>
              <w:right w:val="nil"/>
            </w:tcBorders>
            <w:shd w:val="clear" w:color="auto" w:fill="auto"/>
            <w:noWrap/>
            <w:vAlign w:val="bottom"/>
            <w:hideMark/>
          </w:tcPr>
          <w:p w14:paraId="5882E38A" w14:textId="77777777" w:rsidR="006F468D" w:rsidRPr="00B1069E" w:rsidRDefault="006F468D" w:rsidP="004345FE">
            <w:pPr>
              <w:jc w:val="center"/>
              <w:rPr>
                <w:sz w:val="20"/>
                <w:szCs w:val="20"/>
              </w:rPr>
            </w:pPr>
          </w:p>
        </w:tc>
      </w:tr>
      <w:tr w:rsidR="006F468D" w:rsidRPr="00B1069E" w14:paraId="43955A92" w14:textId="77777777" w:rsidTr="004345FE">
        <w:trPr>
          <w:trHeight w:val="315"/>
        </w:trPr>
        <w:tc>
          <w:tcPr>
            <w:tcW w:w="2400" w:type="dxa"/>
            <w:gridSpan w:val="2"/>
            <w:tcBorders>
              <w:top w:val="nil"/>
              <w:left w:val="nil"/>
              <w:bottom w:val="nil"/>
              <w:right w:val="nil"/>
            </w:tcBorders>
            <w:shd w:val="clear" w:color="auto" w:fill="auto"/>
            <w:vAlign w:val="bottom"/>
            <w:hideMark/>
          </w:tcPr>
          <w:p w14:paraId="6FD37076" w14:textId="77777777" w:rsidR="006F468D" w:rsidRPr="00B1069E" w:rsidRDefault="006F468D" w:rsidP="004345FE">
            <w:pPr>
              <w:rPr>
                <w:rFonts w:ascii="Calibri" w:hAnsi="Calibri" w:cs="Calibri"/>
                <w:b/>
                <w:bCs/>
                <w:color w:val="808080"/>
              </w:rPr>
            </w:pPr>
            <w:r w:rsidRPr="00B1069E">
              <w:rPr>
                <w:rFonts w:ascii="Calibri" w:hAnsi="Calibri" w:cs="Calibri"/>
                <w:b/>
                <w:bCs/>
                <w:color w:val="808080"/>
                <w:sz w:val="22"/>
                <w:szCs w:val="22"/>
              </w:rPr>
              <w:t>Fluorescentes (kilos)</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1D8E455F" w14:textId="77777777" w:rsidR="006F468D" w:rsidRPr="00B1069E" w:rsidRDefault="006F468D" w:rsidP="004345FE">
            <w:pPr>
              <w:jc w:val="center"/>
              <w:rPr>
                <w:rFonts w:ascii="Calibri" w:hAnsi="Calibri" w:cs="Calibri"/>
                <w:color w:val="000000"/>
              </w:rPr>
            </w:pPr>
            <w:r w:rsidRPr="00B1069E">
              <w:rPr>
                <w:rFonts w:ascii="Calibri" w:hAnsi="Calibri" w:cs="Calibri"/>
                <w:color w:val="000000"/>
                <w:sz w:val="22"/>
                <w:szCs w:val="22"/>
              </w:rPr>
              <w:t>72</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76081391" w14:textId="77777777" w:rsidR="006F468D" w:rsidRPr="00B1069E" w:rsidRDefault="006F468D" w:rsidP="004345FE">
            <w:pPr>
              <w:jc w:val="center"/>
              <w:rPr>
                <w:rFonts w:ascii="Calibri" w:hAnsi="Calibri" w:cs="Calibri"/>
                <w:color w:val="000000"/>
              </w:rPr>
            </w:pPr>
            <w:r w:rsidRPr="00B1069E">
              <w:rPr>
                <w:rFonts w:ascii="Calibri" w:hAnsi="Calibri" w:cs="Calibri"/>
                <w:color w:val="000000"/>
                <w:sz w:val="22"/>
                <w:szCs w:val="22"/>
              </w:rPr>
              <w:t>100,4</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2EE39B83" w14:textId="77777777" w:rsidR="006F468D" w:rsidRPr="00B1069E" w:rsidRDefault="006F468D" w:rsidP="004345FE">
            <w:pPr>
              <w:jc w:val="center"/>
              <w:rPr>
                <w:rFonts w:ascii="Calibri" w:hAnsi="Calibri" w:cs="Calibri"/>
                <w:color w:val="000000"/>
              </w:rPr>
            </w:pPr>
            <w:r w:rsidRPr="00B1069E">
              <w:rPr>
                <w:rFonts w:ascii="Calibri" w:hAnsi="Calibri" w:cs="Calibri"/>
                <w:color w:val="000000"/>
                <w:sz w:val="22"/>
                <w:szCs w:val="22"/>
              </w:rPr>
              <w:t>19,7</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6CD1B18D" w14:textId="77777777" w:rsidR="006F468D" w:rsidRPr="00B1069E" w:rsidRDefault="006F468D" w:rsidP="004345FE">
            <w:pPr>
              <w:jc w:val="center"/>
              <w:rPr>
                <w:rFonts w:ascii="Calibri" w:hAnsi="Calibri" w:cs="Calibri"/>
                <w:color w:val="000000"/>
              </w:rPr>
            </w:pPr>
            <w:r w:rsidRPr="00B1069E">
              <w:rPr>
                <w:rFonts w:ascii="Calibri" w:hAnsi="Calibri" w:cs="Calibri"/>
                <w:color w:val="000000"/>
                <w:sz w:val="22"/>
                <w:szCs w:val="22"/>
              </w:rPr>
              <w:t>25</w:t>
            </w:r>
          </w:p>
        </w:tc>
      </w:tr>
      <w:tr w:rsidR="006F468D" w:rsidRPr="00B1069E" w14:paraId="70B55F09" w14:textId="77777777" w:rsidTr="004345FE">
        <w:trPr>
          <w:trHeight w:val="315"/>
        </w:trPr>
        <w:tc>
          <w:tcPr>
            <w:tcW w:w="1200" w:type="dxa"/>
            <w:tcBorders>
              <w:top w:val="nil"/>
              <w:left w:val="nil"/>
              <w:bottom w:val="nil"/>
              <w:right w:val="nil"/>
            </w:tcBorders>
            <w:shd w:val="clear" w:color="auto" w:fill="auto"/>
            <w:vAlign w:val="bottom"/>
            <w:hideMark/>
          </w:tcPr>
          <w:p w14:paraId="53C05FB1" w14:textId="77777777" w:rsidR="006F468D" w:rsidRPr="00B1069E" w:rsidRDefault="006F468D" w:rsidP="004345FE">
            <w:pPr>
              <w:jc w:val="center"/>
              <w:rPr>
                <w:rFonts w:ascii="Calibri" w:hAnsi="Calibri" w:cs="Calibri"/>
                <w:color w:val="000000"/>
              </w:rPr>
            </w:pPr>
          </w:p>
        </w:tc>
        <w:tc>
          <w:tcPr>
            <w:tcW w:w="1200" w:type="dxa"/>
            <w:tcBorders>
              <w:top w:val="nil"/>
              <w:left w:val="nil"/>
              <w:bottom w:val="nil"/>
              <w:right w:val="nil"/>
            </w:tcBorders>
            <w:shd w:val="clear" w:color="auto" w:fill="auto"/>
            <w:vAlign w:val="bottom"/>
            <w:hideMark/>
          </w:tcPr>
          <w:p w14:paraId="1623DC2D" w14:textId="77777777" w:rsidR="006F468D" w:rsidRPr="00B1069E" w:rsidRDefault="006F468D" w:rsidP="004345FE">
            <w:pPr>
              <w:rPr>
                <w:sz w:val="20"/>
                <w:szCs w:val="20"/>
              </w:rPr>
            </w:pPr>
          </w:p>
        </w:tc>
        <w:tc>
          <w:tcPr>
            <w:tcW w:w="1216" w:type="dxa"/>
            <w:tcBorders>
              <w:top w:val="nil"/>
              <w:left w:val="nil"/>
              <w:bottom w:val="nil"/>
              <w:right w:val="nil"/>
            </w:tcBorders>
            <w:shd w:val="clear" w:color="auto" w:fill="auto"/>
            <w:noWrap/>
            <w:vAlign w:val="bottom"/>
            <w:hideMark/>
          </w:tcPr>
          <w:p w14:paraId="78C259C6" w14:textId="77777777" w:rsidR="006F468D" w:rsidRPr="00B1069E" w:rsidRDefault="006F468D" w:rsidP="004345FE">
            <w:pPr>
              <w:rPr>
                <w:sz w:val="20"/>
                <w:szCs w:val="20"/>
              </w:rPr>
            </w:pPr>
          </w:p>
        </w:tc>
        <w:tc>
          <w:tcPr>
            <w:tcW w:w="1216" w:type="dxa"/>
            <w:tcBorders>
              <w:top w:val="nil"/>
              <w:left w:val="nil"/>
              <w:bottom w:val="nil"/>
              <w:right w:val="nil"/>
            </w:tcBorders>
            <w:shd w:val="clear" w:color="auto" w:fill="auto"/>
            <w:noWrap/>
            <w:vAlign w:val="bottom"/>
            <w:hideMark/>
          </w:tcPr>
          <w:p w14:paraId="52FB004F" w14:textId="77777777" w:rsidR="006F468D" w:rsidRPr="00B1069E" w:rsidRDefault="006F468D" w:rsidP="004345FE">
            <w:pPr>
              <w:jc w:val="center"/>
              <w:rPr>
                <w:sz w:val="20"/>
                <w:szCs w:val="20"/>
              </w:rPr>
            </w:pPr>
          </w:p>
        </w:tc>
        <w:tc>
          <w:tcPr>
            <w:tcW w:w="1216" w:type="dxa"/>
            <w:tcBorders>
              <w:top w:val="nil"/>
              <w:left w:val="nil"/>
              <w:bottom w:val="nil"/>
              <w:right w:val="nil"/>
            </w:tcBorders>
            <w:shd w:val="clear" w:color="auto" w:fill="auto"/>
            <w:noWrap/>
            <w:vAlign w:val="bottom"/>
            <w:hideMark/>
          </w:tcPr>
          <w:p w14:paraId="0247A873" w14:textId="77777777" w:rsidR="006F468D" w:rsidRPr="00B1069E" w:rsidRDefault="006F468D" w:rsidP="004345FE">
            <w:pPr>
              <w:jc w:val="center"/>
              <w:rPr>
                <w:sz w:val="20"/>
                <w:szCs w:val="20"/>
              </w:rPr>
            </w:pPr>
          </w:p>
        </w:tc>
        <w:tc>
          <w:tcPr>
            <w:tcW w:w="1216" w:type="dxa"/>
            <w:tcBorders>
              <w:top w:val="nil"/>
              <w:left w:val="nil"/>
              <w:bottom w:val="nil"/>
              <w:right w:val="nil"/>
            </w:tcBorders>
            <w:shd w:val="clear" w:color="auto" w:fill="auto"/>
            <w:noWrap/>
            <w:vAlign w:val="bottom"/>
            <w:hideMark/>
          </w:tcPr>
          <w:p w14:paraId="1215FDC6" w14:textId="77777777" w:rsidR="006F468D" w:rsidRPr="00B1069E" w:rsidRDefault="006F468D" w:rsidP="004345FE">
            <w:pPr>
              <w:jc w:val="center"/>
              <w:rPr>
                <w:sz w:val="20"/>
                <w:szCs w:val="20"/>
              </w:rPr>
            </w:pPr>
          </w:p>
        </w:tc>
      </w:tr>
      <w:tr w:rsidR="006F468D" w:rsidRPr="00B1069E" w14:paraId="056DACE7" w14:textId="77777777" w:rsidTr="004345FE">
        <w:trPr>
          <w:trHeight w:val="315"/>
        </w:trPr>
        <w:tc>
          <w:tcPr>
            <w:tcW w:w="2400" w:type="dxa"/>
            <w:gridSpan w:val="2"/>
            <w:tcBorders>
              <w:top w:val="nil"/>
              <w:left w:val="nil"/>
              <w:bottom w:val="nil"/>
              <w:right w:val="nil"/>
            </w:tcBorders>
            <w:shd w:val="clear" w:color="auto" w:fill="auto"/>
            <w:vAlign w:val="bottom"/>
            <w:hideMark/>
          </w:tcPr>
          <w:p w14:paraId="790BBF66" w14:textId="77777777" w:rsidR="006F468D" w:rsidRPr="00B1069E" w:rsidRDefault="006F468D" w:rsidP="004345FE">
            <w:pPr>
              <w:rPr>
                <w:rFonts w:ascii="Calibri" w:hAnsi="Calibri" w:cs="Calibri"/>
                <w:b/>
                <w:bCs/>
                <w:color w:val="808080"/>
              </w:rPr>
            </w:pPr>
            <w:r w:rsidRPr="00B1069E">
              <w:rPr>
                <w:rFonts w:ascii="Calibri" w:hAnsi="Calibri" w:cs="Calibri"/>
                <w:b/>
                <w:bCs/>
                <w:color w:val="808080"/>
                <w:sz w:val="22"/>
                <w:szCs w:val="22"/>
              </w:rPr>
              <w:t>Pilas (CER 20 01 33) kilos</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52BA91E2" w14:textId="77777777" w:rsidR="006F468D" w:rsidRPr="00B1069E" w:rsidRDefault="006F468D" w:rsidP="004345FE">
            <w:pPr>
              <w:jc w:val="center"/>
              <w:rPr>
                <w:rFonts w:ascii="Calibri" w:hAnsi="Calibri" w:cs="Calibri"/>
                <w:color w:val="000000"/>
              </w:rPr>
            </w:pPr>
            <w:r w:rsidRPr="00B1069E">
              <w:rPr>
                <w:rFonts w:ascii="Calibri" w:hAnsi="Calibri" w:cs="Calibri"/>
                <w:color w:val="000000"/>
                <w:sz w:val="22"/>
                <w:szCs w:val="22"/>
              </w:rPr>
              <w:t>71</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5A7B5F3F" w14:textId="77777777" w:rsidR="006F468D" w:rsidRPr="00B1069E" w:rsidRDefault="006F468D" w:rsidP="004345FE">
            <w:pPr>
              <w:jc w:val="center"/>
              <w:rPr>
                <w:rFonts w:ascii="Calibri" w:hAnsi="Calibri" w:cs="Calibri"/>
                <w:color w:val="000000"/>
              </w:rPr>
            </w:pPr>
            <w:r w:rsidRPr="00B1069E">
              <w:rPr>
                <w:rFonts w:ascii="Calibri" w:hAnsi="Calibri" w:cs="Calibri"/>
                <w:color w:val="000000"/>
                <w:sz w:val="22"/>
                <w:szCs w:val="22"/>
              </w:rPr>
              <w:t>76</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4A01CD0D" w14:textId="77777777" w:rsidR="006F468D" w:rsidRPr="00B1069E" w:rsidRDefault="006F468D" w:rsidP="004345FE">
            <w:pPr>
              <w:jc w:val="center"/>
              <w:rPr>
                <w:rFonts w:ascii="Calibri" w:hAnsi="Calibri" w:cs="Calibri"/>
                <w:color w:val="000000"/>
              </w:rPr>
            </w:pPr>
            <w:r w:rsidRPr="00B1069E">
              <w:rPr>
                <w:rFonts w:ascii="Calibri" w:hAnsi="Calibri" w:cs="Calibri"/>
                <w:color w:val="000000"/>
                <w:sz w:val="22"/>
                <w:szCs w:val="22"/>
              </w:rPr>
              <w:t>15,5</w:t>
            </w:r>
          </w:p>
        </w:tc>
        <w:tc>
          <w:tcPr>
            <w:tcW w:w="1216" w:type="dxa"/>
            <w:tcBorders>
              <w:top w:val="single" w:sz="8" w:space="0" w:color="808080"/>
              <w:left w:val="single" w:sz="4" w:space="0" w:color="808080"/>
              <w:bottom w:val="single" w:sz="8" w:space="0" w:color="808080"/>
              <w:right w:val="single" w:sz="4" w:space="0" w:color="808080"/>
            </w:tcBorders>
            <w:shd w:val="clear" w:color="000000" w:fill="DDD9C4"/>
            <w:noWrap/>
            <w:vAlign w:val="bottom"/>
            <w:hideMark/>
          </w:tcPr>
          <w:p w14:paraId="42244B68" w14:textId="77777777" w:rsidR="006F468D" w:rsidRPr="00B1069E" w:rsidRDefault="006F468D" w:rsidP="004345FE">
            <w:pPr>
              <w:jc w:val="center"/>
              <w:rPr>
                <w:rFonts w:ascii="Calibri" w:hAnsi="Calibri" w:cs="Calibri"/>
                <w:color w:val="000000"/>
              </w:rPr>
            </w:pPr>
            <w:r w:rsidRPr="00B1069E">
              <w:rPr>
                <w:rFonts w:ascii="Calibri" w:hAnsi="Calibri" w:cs="Calibri"/>
                <w:color w:val="000000"/>
                <w:sz w:val="22"/>
                <w:szCs w:val="22"/>
              </w:rPr>
              <w:t> </w:t>
            </w:r>
          </w:p>
        </w:tc>
      </w:tr>
      <w:tr w:rsidR="006F468D" w:rsidRPr="00B1069E" w14:paraId="2CEA085E" w14:textId="77777777" w:rsidTr="004345FE">
        <w:trPr>
          <w:trHeight w:val="315"/>
        </w:trPr>
        <w:tc>
          <w:tcPr>
            <w:tcW w:w="1200" w:type="dxa"/>
            <w:tcBorders>
              <w:top w:val="nil"/>
              <w:left w:val="nil"/>
              <w:bottom w:val="nil"/>
              <w:right w:val="nil"/>
            </w:tcBorders>
            <w:shd w:val="clear" w:color="auto" w:fill="auto"/>
            <w:noWrap/>
            <w:vAlign w:val="bottom"/>
            <w:hideMark/>
          </w:tcPr>
          <w:p w14:paraId="5B8EBE68" w14:textId="77777777" w:rsidR="006F468D" w:rsidRPr="00B1069E" w:rsidRDefault="006F468D" w:rsidP="004345FE">
            <w:pPr>
              <w:jc w:val="center"/>
              <w:rPr>
                <w:rFonts w:ascii="Calibri" w:hAnsi="Calibri" w:cs="Calibri"/>
                <w:color w:val="000000"/>
              </w:rPr>
            </w:pPr>
          </w:p>
        </w:tc>
        <w:tc>
          <w:tcPr>
            <w:tcW w:w="1200" w:type="dxa"/>
            <w:tcBorders>
              <w:top w:val="nil"/>
              <w:left w:val="nil"/>
              <w:bottom w:val="nil"/>
              <w:right w:val="nil"/>
            </w:tcBorders>
            <w:shd w:val="clear" w:color="auto" w:fill="auto"/>
            <w:noWrap/>
            <w:vAlign w:val="bottom"/>
            <w:hideMark/>
          </w:tcPr>
          <w:p w14:paraId="0E2B873B" w14:textId="77777777" w:rsidR="006F468D" w:rsidRPr="00B1069E" w:rsidRDefault="006F468D" w:rsidP="004345FE">
            <w:pPr>
              <w:rPr>
                <w:sz w:val="20"/>
                <w:szCs w:val="20"/>
              </w:rPr>
            </w:pPr>
          </w:p>
        </w:tc>
        <w:tc>
          <w:tcPr>
            <w:tcW w:w="1216" w:type="dxa"/>
            <w:tcBorders>
              <w:top w:val="nil"/>
              <w:left w:val="nil"/>
              <w:bottom w:val="nil"/>
              <w:right w:val="nil"/>
            </w:tcBorders>
            <w:shd w:val="clear" w:color="auto" w:fill="auto"/>
            <w:noWrap/>
            <w:vAlign w:val="bottom"/>
            <w:hideMark/>
          </w:tcPr>
          <w:p w14:paraId="36EFA80B" w14:textId="77777777" w:rsidR="006F468D" w:rsidRPr="00B1069E" w:rsidRDefault="006F468D" w:rsidP="004345FE">
            <w:pPr>
              <w:rPr>
                <w:sz w:val="20"/>
                <w:szCs w:val="20"/>
              </w:rPr>
            </w:pPr>
          </w:p>
        </w:tc>
        <w:tc>
          <w:tcPr>
            <w:tcW w:w="1216" w:type="dxa"/>
            <w:tcBorders>
              <w:top w:val="nil"/>
              <w:left w:val="nil"/>
              <w:bottom w:val="nil"/>
              <w:right w:val="nil"/>
            </w:tcBorders>
            <w:shd w:val="clear" w:color="auto" w:fill="auto"/>
            <w:noWrap/>
            <w:vAlign w:val="bottom"/>
            <w:hideMark/>
          </w:tcPr>
          <w:p w14:paraId="230E7E06" w14:textId="77777777" w:rsidR="006F468D" w:rsidRPr="00B1069E" w:rsidRDefault="006F468D" w:rsidP="004345FE">
            <w:pPr>
              <w:rPr>
                <w:sz w:val="20"/>
                <w:szCs w:val="20"/>
              </w:rPr>
            </w:pPr>
          </w:p>
        </w:tc>
        <w:tc>
          <w:tcPr>
            <w:tcW w:w="1216" w:type="dxa"/>
            <w:tcBorders>
              <w:top w:val="nil"/>
              <w:left w:val="nil"/>
              <w:bottom w:val="nil"/>
              <w:right w:val="nil"/>
            </w:tcBorders>
            <w:shd w:val="clear" w:color="auto" w:fill="auto"/>
            <w:noWrap/>
            <w:vAlign w:val="bottom"/>
            <w:hideMark/>
          </w:tcPr>
          <w:p w14:paraId="7E055F5A" w14:textId="77777777" w:rsidR="006F468D" w:rsidRPr="00B1069E" w:rsidRDefault="006F468D" w:rsidP="004345FE">
            <w:pPr>
              <w:rPr>
                <w:sz w:val="20"/>
                <w:szCs w:val="20"/>
              </w:rPr>
            </w:pPr>
          </w:p>
        </w:tc>
        <w:tc>
          <w:tcPr>
            <w:tcW w:w="1216" w:type="dxa"/>
            <w:tcBorders>
              <w:top w:val="nil"/>
              <w:left w:val="nil"/>
              <w:bottom w:val="nil"/>
              <w:right w:val="nil"/>
            </w:tcBorders>
            <w:shd w:val="clear" w:color="auto" w:fill="auto"/>
            <w:noWrap/>
            <w:vAlign w:val="bottom"/>
            <w:hideMark/>
          </w:tcPr>
          <w:p w14:paraId="2F280239" w14:textId="77777777" w:rsidR="006F468D" w:rsidRPr="00B1069E" w:rsidRDefault="006F468D" w:rsidP="004345FE">
            <w:pPr>
              <w:rPr>
                <w:sz w:val="20"/>
                <w:szCs w:val="20"/>
              </w:rPr>
            </w:pPr>
          </w:p>
        </w:tc>
      </w:tr>
      <w:tr w:rsidR="006F468D" w:rsidRPr="00B1069E" w14:paraId="663F9632" w14:textId="77777777" w:rsidTr="004345FE">
        <w:trPr>
          <w:trHeight w:val="660"/>
        </w:trPr>
        <w:tc>
          <w:tcPr>
            <w:tcW w:w="2400" w:type="dxa"/>
            <w:gridSpan w:val="2"/>
            <w:tcBorders>
              <w:top w:val="nil"/>
              <w:left w:val="nil"/>
              <w:bottom w:val="nil"/>
              <w:right w:val="nil"/>
            </w:tcBorders>
            <w:shd w:val="clear" w:color="auto" w:fill="auto"/>
            <w:vAlign w:val="bottom"/>
            <w:hideMark/>
          </w:tcPr>
          <w:p w14:paraId="294FD8D0" w14:textId="77777777" w:rsidR="006F468D" w:rsidRPr="00B1069E" w:rsidRDefault="006F468D" w:rsidP="004345FE">
            <w:pPr>
              <w:rPr>
                <w:rFonts w:ascii="Calibri" w:hAnsi="Calibri" w:cs="Calibri"/>
                <w:b/>
                <w:bCs/>
                <w:color w:val="808080"/>
              </w:rPr>
            </w:pPr>
            <w:r w:rsidRPr="00B1069E">
              <w:rPr>
                <w:rFonts w:ascii="Calibri" w:hAnsi="Calibri" w:cs="Calibri"/>
                <w:b/>
                <w:bCs/>
                <w:color w:val="808080"/>
                <w:sz w:val="22"/>
                <w:szCs w:val="22"/>
              </w:rPr>
              <w:t>Baterías Níquel Cadmio (LER 16 06 02)</w:t>
            </w:r>
          </w:p>
        </w:tc>
        <w:tc>
          <w:tcPr>
            <w:tcW w:w="1216" w:type="dxa"/>
            <w:tcBorders>
              <w:top w:val="single" w:sz="8" w:space="0" w:color="808080"/>
              <w:left w:val="nil"/>
              <w:bottom w:val="single" w:sz="8" w:space="0" w:color="808080"/>
              <w:right w:val="single" w:sz="4" w:space="0" w:color="808080"/>
            </w:tcBorders>
            <w:shd w:val="clear" w:color="000000" w:fill="DDD9C4"/>
            <w:noWrap/>
            <w:vAlign w:val="bottom"/>
            <w:hideMark/>
          </w:tcPr>
          <w:p w14:paraId="773D7528" w14:textId="77777777" w:rsidR="006F468D" w:rsidRPr="00B1069E" w:rsidRDefault="006F468D" w:rsidP="004345FE">
            <w:pPr>
              <w:jc w:val="center"/>
              <w:rPr>
                <w:rFonts w:ascii="Calibri" w:hAnsi="Calibri" w:cs="Calibri"/>
                <w:color w:val="000000"/>
              </w:rPr>
            </w:pPr>
            <w:r w:rsidRPr="00B1069E">
              <w:rPr>
                <w:rFonts w:ascii="Calibri" w:hAnsi="Calibri" w:cs="Calibri"/>
                <w:color w:val="000000"/>
                <w:sz w:val="22"/>
                <w:szCs w:val="22"/>
              </w:rPr>
              <w:t> </w:t>
            </w:r>
          </w:p>
        </w:tc>
        <w:tc>
          <w:tcPr>
            <w:tcW w:w="1216" w:type="dxa"/>
            <w:tcBorders>
              <w:top w:val="single" w:sz="8" w:space="0" w:color="808080"/>
              <w:left w:val="nil"/>
              <w:bottom w:val="single" w:sz="8" w:space="0" w:color="808080"/>
              <w:right w:val="single" w:sz="4" w:space="0" w:color="808080"/>
            </w:tcBorders>
            <w:shd w:val="clear" w:color="000000" w:fill="DDD9C4"/>
            <w:noWrap/>
            <w:vAlign w:val="bottom"/>
            <w:hideMark/>
          </w:tcPr>
          <w:p w14:paraId="0BC47852" w14:textId="77777777" w:rsidR="006F468D" w:rsidRPr="00B1069E" w:rsidRDefault="006F468D" w:rsidP="004345FE">
            <w:pPr>
              <w:jc w:val="center"/>
              <w:rPr>
                <w:rFonts w:ascii="Calibri" w:hAnsi="Calibri" w:cs="Calibri"/>
                <w:color w:val="000000"/>
              </w:rPr>
            </w:pPr>
            <w:r w:rsidRPr="00B1069E">
              <w:rPr>
                <w:rFonts w:ascii="Calibri" w:hAnsi="Calibri" w:cs="Calibri"/>
                <w:color w:val="000000"/>
                <w:sz w:val="22"/>
                <w:szCs w:val="22"/>
              </w:rPr>
              <w:t> </w:t>
            </w:r>
          </w:p>
        </w:tc>
        <w:tc>
          <w:tcPr>
            <w:tcW w:w="1216" w:type="dxa"/>
            <w:tcBorders>
              <w:top w:val="single" w:sz="8" w:space="0" w:color="808080"/>
              <w:left w:val="nil"/>
              <w:bottom w:val="single" w:sz="8" w:space="0" w:color="808080"/>
              <w:right w:val="single" w:sz="4" w:space="0" w:color="808080"/>
            </w:tcBorders>
            <w:shd w:val="clear" w:color="000000" w:fill="DDD9C4"/>
            <w:noWrap/>
            <w:vAlign w:val="bottom"/>
            <w:hideMark/>
          </w:tcPr>
          <w:p w14:paraId="0B488DC7" w14:textId="77777777" w:rsidR="006F468D" w:rsidRPr="00B1069E" w:rsidRDefault="006F468D" w:rsidP="004345FE">
            <w:pPr>
              <w:jc w:val="center"/>
              <w:rPr>
                <w:rFonts w:ascii="Calibri" w:hAnsi="Calibri" w:cs="Calibri"/>
                <w:color w:val="000000"/>
              </w:rPr>
            </w:pPr>
            <w:r w:rsidRPr="00B1069E">
              <w:rPr>
                <w:rFonts w:ascii="Calibri" w:hAnsi="Calibri" w:cs="Calibri"/>
                <w:color w:val="000000"/>
                <w:sz w:val="22"/>
                <w:szCs w:val="22"/>
              </w:rPr>
              <w:t> </w:t>
            </w:r>
          </w:p>
        </w:tc>
        <w:tc>
          <w:tcPr>
            <w:tcW w:w="1216" w:type="dxa"/>
            <w:tcBorders>
              <w:top w:val="single" w:sz="8" w:space="0" w:color="808080"/>
              <w:left w:val="nil"/>
              <w:bottom w:val="single" w:sz="8" w:space="0" w:color="808080"/>
              <w:right w:val="single" w:sz="8" w:space="0" w:color="808080"/>
            </w:tcBorders>
            <w:shd w:val="clear" w:color="auto" w:fill="auto"/>
            <w:noWrap/>
            <w:vAlign w:val="bottom"/>
            <w:hideMark/>
          </w:tcPr>
          <w:p w14:paraId="7973B04E" w14:textId="77777777" w:rsidR="006F468D" w:rsidRPr="00B1069E" w:rsidRDefault="006F468D" w:rsidP="004345FE">
            <w:pPr>
              <w:jc w:val="center"/>
              <w:rPr>
                <w:rFonts w:ascii="Calibri" w:hAnsi="Calibri" w:cs="Calibri"/>
                <w:color w:val="000000"/>
              </w:rPr>
            </w:pPr>
            <w:r w:rsidRPr="00B1069E">
              <w:rPr>
                <w:rFonts w:ascii="Calibri" w:hAnsi="Calibri" w:cs="Calibri"/>
                <w:color w:val="000000"/>
                <w:sz w:val="22"/>
                <w:szCs w:val="22"/>
              </w:rPr>
              <w:t>55</w:t>
            </w:r>
          </w:p>
        </w:tc>
      </w:tr>
      <w:tr w:rsidR="006F468D" w:rsidRPr="00B1069E" w14:paraId="1FE14B47" w14:textId="77777777" w:rsidTr="004345FE">
        <w:trPr>
          <w:trHeight w:val="315"/>
        </w:trPr>
        <w:tc>
          <w:tcPr>
            <w:tcW w:w="1200" w:type="dxa"/>
            <w:tcBorders>
              <w:top w:val="nil"/>
              <w:left w:val="nil"/>
              <w:bottom w:val="nil"/>
              <w:right w:val="nil"/>
            </w:tcBorders>
            <w:shd w:val="clear" w:color="auto" w:fill="auto"/>
            <w:noWrap/>
            <w:vAlign w:val="bottom"/>
            <w:hideMark/>
          </w:tcPr>
          <w:p w14:paraId="3071F1BA" w14:textId="77777777" w:rsidR="006F468D" w:rsidRPr="00B1069E" w:rsidRDefault="006F468D" w:rsidP="004345FE">
            <w:pPr>
              <w:jc w:val="center"/>
              <w:rPr>
                <w:rFonts w:ascii="Calibri" w:hAnsi="Calibri" w:cs="Calibri"/>
                <w:color w:val="000000"/>
              </w:rPr>
            </w:pPr>
          </w:p>
        </w:tc>
        <w:tc>
          <w:tcPr>
            <w:tcW w:w="1200" w:type="dxa"/>
            <w:tcBorders>
              <w:top w:val="nil"/>
              <w:left w:val="nil"/>
              <w:bottom w:val="nil"/>
              <w:right w:val="nil"/>
            </w:tcBorders>
            <w:shd w:val="clear" w:color="auto" w:fill="auto"/>
            <w:noWrap/>
            <w:vAlign w:val="bottom"/>
            <w:hideMark/>
          </w:tcPr>
          <w:p w14:paraId="1E534630" w14:textId="77777777" w:rsidR="006F468D" w:rsidRPr="00B1069E" w:rsidRDefault="006F468D" w:rsidP="004345FE">
            <w:pPr>
              <w:rPr>
                <w:sz w:val="20"/>
                <w:szCs w:val="20"/>
              </w:rPr>
            </w:pPr>
          </w:p>
        </w:tc>
        <w:tc>
          <w:tcPr>
            <w:tcW w:w="1216" w:type="dxa"/>
            <w:tcBorders>
              <w:top w:val="nil"/>
              <w:left w:val="nil"/>
              <w:bottom w:val="nil"/>
              <w:right w:val="nil"/>
            </w:tcBorders>
            <w:shd w:val="clear" w:color="auto" w:fill="auto"/>
            <w:noWrap/>
            <w:vAlign w:val="bottom"/>
            <w:hideMark/>
          </w:tcPr>
          <w:p w14:paraId="7BB85C33" w14:textId="77777777" w:rsidR="006F468D" w:rsidRPr="00B1069E" w:rsidRDefault="006F468D" w:rsidP="004345FE">
            <w:pPr>
              <w:rPr>
                <w:sz w:val="20"/>
                <w:szCs w:val="20"/>
              </w:rPr>
            </w:pPr>
          </w:p>
        </w:tc>
        <w:tc>
          <w:tcPr>
            <w:tcW w:w="1216" w:type="dxa"/>
            <w:tcBorders>
              <w:top w:val="nil"/>
              <w:left w:val="nil"/>
              <w:bottom w:val="nil"/>
              <w:right w:val="nil"/>
            </w:tcBorders>
            <w:shd w:val="clear" w:color="auto" w:fill="auto"/>
            <w:noWrap/>
            <w:vAlign w:val="bottom"/>
            <w:hideMark/>
          </w:tcPr>
          <w:p w14:paraId="6AB61CA4" w14:textId="77777777" w:rsidR="006F468D" w:rsidRPr="00B1069E" w:rsidRDefault="006F468D" w:rsidP="004345FE">
            <w:pPr>
              <w:rPr>
                <w:sz w:val="20"/>
                <w:szCs w:val="20"/>
              </w:rPr>
            </w:pPr>
          </w:p>
        </w:tc>
        <w:tc>
          <w:tcPr>
            <w:tcW w:w="1216" w:type="dxa"/>
            <w:tcBorders>
              <w:top w:val="nil"/>
              <w:left w:val="nil"/>
              <w:bottom w:val="nil"/>
              <w:right w:val="nil"/>
            </w:tcBorders>
            <w:shd w:val="clear" w:color="auto" w:fill="auto"/>
            <w:noWrap/>
            <w:vAlign w:val="bottom"/>
            <w:hideMark/>
          </w:tcPr>
          <w:p w14:paraId="6775B331" w14:textId="77777777" w:rsidR="006F468D" w:rsidRPr="00B1069E" w:rsidRDefault="006F468D" w:rsidP="004345FE">
            <w:pPr>
              <w:rPr>
                <w:sz w:val="20"/>
                <w:szCs w:val="20"/>
              </w:rPr>
            </w:pPr>
          </w:p>
        </w:tc>
        <w:tc>
          <w:tcPr>
            <w:tcW w:w="1216" w:type="dxa"/>
            <w:tcBorders>
              <w:top w:val="nil"/>
              <w:left w:val="nil"/>
              <w:bottom w:val="nil"/>
              <w:right w:val="nil"/>
            </w:tcBorders>
            <w:shd w:val="clear" w:color="auto" w:fill="auto"/>
            <w:noWrap/>
            <w:vAlign w:val="bottom"/>
            <w:hideMark/>
          </w:tcPr>
          <w:p w14:paraId="2968430E" w14:textId="77777777" w:rsidR="006F468D" w:rsidRPr="00B1069E" w:rsidRDefault="006F468D" w:rsidP="004345FE">
            <w:pPr>
              <w:rPr>
                <w:sz w:val="20"/>
                <w:szCs w:val="20"/>
              </w:rPr>
            </w:pPr>
          </w:p>
        </w:tc>
      </w:tr>
      <w:tr w:rsidR="006F468D" w:rsidRPr="00B1069E" w14:paraId="407A532C" w14:textId="77777777" w:rsidTr="004345FE">
        <w:trPr>
          <w:trHeight w:val="315"/>
        </w:trPr>
        <w:tc>
          <w:tcPr>
            <w:tcW w:w="2400" w:type="dxa"/>
            <w:gridSpan w:val="2"/>
            <w:tcBorders>
              <w:top w:val="nil"/>
              <w:left w:val="nil"/>
              <w:bottom w:val="nil"/>
              <w:right w:val="nil"/>
            </w:tcBorders>
            <w:shd w:val="clear" w:color="auto" w:fill="auto"/>
            <w:noWrap/>
            <w:vAlign w:val="bottom"/>
            <w:hideMark/>
          </w:tcPr>
          <w:p w14:paraId="21119872" w14:textId="77777777" w:rsidR="006F468D" w:rsidRPr="00B1069E" w:rsidRDefault="006F468D" w:rsidP="004345FE">
            <w:pPr>
              <w:rPr>
                <w:rFonts w:ascii="Calibri" w:hAnsi="Calibri" w:cs="Calibri"/>
                <w:b/>
                <w:bCs/>
                <w:color w:val="808080"/>
              </w:rPr>
            </w:pPr>
            <w:r w:rsidRPr="00B1069E">
              <w:rPr>
                <w:rFonts w:ascii="Calibri" w:hAnsi="Calibri" w:cs="Calibri"/>
                <w:b/>
                <w:bCs/>
                <w:color w:val="808080"/>
                <w:sz w:val="22"/>
                <w:szCs w:val="22"/>
              </w:rPr>
              <w:t>Tóners (kilos)</w:t>
            </w:r>
          </w:p>
        </w:tc>
        <w:tc>
          <w:tcPr>
            <w:tcW w:w="1216" w:type="dxa"/>
            <w:tcBorders>
              <w:top w:val="single" w:sz="8" w:space="0" w:color="808080"/>
              <w:left w:val="nil"/>
              <w:bottom w:val="single" w:sz="8" w:space="0" w:color="808080"/>
              <w:right w:val="single" w:sz="4" w:space="0" w:color="808080"/>
            </w:tcBorders>
            <w:shd w:val="clear" w:color="000000" w:fill="DDD9C4"/>
            <w:noWrap/>
            <w:vAlign w:val="bottom"/>
            <w:hideMark/>
          </w:tcPr>
          <w:p w14:paraId="3B1202FD" w14:textId="77777777" w:rsidR="006F468D" w:rsidRPr="00B1069E" w:rsidRDefault="006F468D" w:rsidP="004345FE">
            <w:pPr>
              <w:jc w:val="center"/>
              <w:rPr>
                <w:rFonts w:ascii="Calibri" w:hAnsi="Calibri" w:cs="Calibri"/>
                <w:color w:val="000000"/>
              </w:rPr>
            </w:pPr>
            <w:r w:rsidRPr="00B1069E">
              <w:rPr>
                <w:rFonts w:ascii="Calibri" w:hAnsi="Calibri" w:cs="Calibri"/>
                <w:color w:val="000000"/>
                <w:sz w:val="22"/>
                <w:szCs w:val="22"/>
              </w:rPr>
              <w:t> </w:t>
            </w:r>
          </w:p>
        </w:tc>
        <w:tc>
          <w:tcPr>
            <w:tcW w:w="1216" w:type="dxa"/>
            <w:tcBorders>
              <w:top w:val="single" w:sz="8" w:space="0" w:color="808080"/>
              <w:left w:val="nil"/>
              <w:bottom w:val="single" w:sz="8" w:space="0" w:color="808080"/>
              <w:right w:val="single" w:sz="8" w:space="0" w:color="808080"/>
            </w:tcBorders>
            <w:shd w:val="clear" w:color="auto" w:fill="auto"/>
            <w:noWrap/>
            <w:vAlign w:val="bottom"/>
            <w:hideMark/>
          </w:tcPr>
          <w:p w14:paraId="3D0978E1" w14:textId="77777777" w:rsidR="006F468D" w:rsidRPr="00B1069E" w:rsidRDefault="006F468D" w:rsidP="004345FE">
            <w:pPr>
              <w:jc w:val="center"/>
              <w:rPr>
                <w:rFonts w:ascii="Calibri" w:hAnsi="Calibri" w:cs="Calibri"/>
                <w:color w:val="000000"/>
              </w:rPr>
            </w:pPr>
            <w:r w:rsidRPr="00B1069E">
              <w:rPr>
                <w:rFonts w:ascii="Calibri" w:hAnsi="Calibri" w:cs="Calibri"/>
                <w:color w:val="000000"/>
                <w:sz w:val="22"/>
                <w:szCs w:val="22"/>
              </w:rPr>
              <w:t>59</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2F6F28D4" w14:textId="77777777" w:rsidR="006F468D" w:rsidRPr="00B1069E" w:rsidRDefault="006F468D" w:rsidP="004345FE">
            <w:pPr>
              <w:jc w:val="center"/>
              <w:rPr>
                <w:rFonts w:ascii="Calibri" w:hAnsi="Calibri" w:cs="Calibri"/>
                <w:color w:val="000000"/>
              </w:rPr>
            </w:pPr>
            <w:r w:rsidRPr="00B1069E">
              <w:rPr>
                <w:rFonts w:ascii="Calibri" w:hAnsi="Calibri" w:cs="Calibri"/>
                <w:color w:val="000000"/>
                <w:sz w:val="22"/>
                <w:szCs w:val="22"/>
              </w:rPr>
              <w:t>11</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567E25BB" w14:textId="77777777" w:rsidR="006F468D" w:rsidRPr="00B1069E" w:rsidRDefault="006F468D" w:rsidP="004345FE">
            <w:pPr>
              <w:jc w:val="center"/>
              <w:rPr>
                <w:rFonts w:ascii="Calibri" w:hAnsi="Calibri" w:cs="Calibri"/>
                <w:color w:val="000000"/>
              </w:rPr>
            </w:pPr>
            <w:r w:rsidRPr="00B1069E">
              <w:rPr>
                <w:rFonts w:ascii="Calibri" w:hAnsi="Calibri" w:cs="Calibri"/>
                <w:color w:val="000000"/>
                <w:sz w:val="22"/>
                <w:szCs w:val="22"/>
              </w:rPr>
              <w:t>22</w:t>
            </w:r>
          </w:p>
        </w:tc>
      </w:tr>
      <w:tr w:rsidR="006F468D" w:rsidRPr="00B1069E" w14:paraId="4C21EF14" w14:textId="77777777" w:rsidTr="004345FE">
        <w:trPr>
          <w:trHeight w:val="330"/>
        </w:trPr>
        <w:tc>
          <w:tcPr>
            <w:tcW w:w="1200" w:type="dxa"/>
            <w:tcBorders>
              <w:top w:val="nil"/>
              <w:left w:val="nil"/>
              <w:bottom w:val="nil"/>
              <w:right w:val="nil"/>
            </w:tcBorders>
            <w:shd w:val="clear" w:color="auto" w:fill="auto"/>
            <w:noWrap/>
            <w:vAlign w:val="bottom"/>
            <w:hideMark/>
          </w:tcPr>
          <w:p w14:paraId="2FD58977" w14:textId="77777777" w:rsidR="006F468D" w:rsidRPr="00B1069E" w:rsidRDefault="006F468D" w:rsidP="004345FE">
            <w:pPr>
              <w:jc w:val="center"/>
              <w:rPr>
                <w:rFonts w:ascii="Calibri" w:hAnsi="Calibri" w:cs="Calibri"/>
                <w:color w:val="000000"/>
              </w:rPr>
            </w:pPr>
          </w:p>
        </w:tc>
        <w:tc>
          <w:tcPr>
            <w:tcW w:w="1200" w:type="dxa"/>
            <w:tcBorders>
              <w:top w:val="nil"/>
              <w:left w:val="nil"/>
              <w:bottom w:val="nil"/>
              <w:right w:val="nil"/>
            </w:tcBorders>
            <w:shd w:val="clear" w:color="auto" w:fill="auto"/>
            <w:noWrap/>
            <w:vAlign w:val="bottom"/>
            <w:hideMark/>
          </w:tcPr>
          <w:p w14:paraId="2E0762D6" w14:textId="77777777" w:rsidR="006F468D" w:rsidRPr="00B1069E" w:rsidRDefault="006F468D" w:rsidP="004345FE">
            <w:pPr>
              <w:rPr>
                <w:sz w:val="20"/>
                <w:szCs w:val="20"/>
              </w:rPr>
            </w:pPr>
          </w:p>
        </w:tc>
        <w:tc>
          <w:tcPr>
            <w:tcW w:w="1216" w:type="dxa"/>
            <w:tcBorders>
              <w:top w:val="nil"/>
              <w:left w:val="nil"/>
              <w:bottom w:val="nil"/>
              <w:right w:val="nil"/>
            </w:tcBorders>
            <w:shd w:val="clear" w:color="auto" w:fill="auto"/>
            <w:noWrap/>
            <w:vAlign w:val="bottom"/>
            <w:hideMark/>
          </w:tcPr>
          <w:p w14:paraId="6C6785F4" w14:textId="77777777" w:rsidR="006F468D" w:rsidRPr="00B1069E" w:rsidRDefault="006F468D" w:rsidP="004345FE">
            <w:pPr>
              <w:rPr>
                <w:sz w:val="20"/>
                <w:szCs w:val="20"/>
              </w:rPr>
            </w:pPr>
          </w:p>
        </w:tc>
        <w:tc>
          <w:tcPr>
            <w:tcW w:w="1216" w:type="dxa"/>
            <w:tcBorders>
              <w:top w:val="nil"/>
              <w:left w:val="nil"/>
              <w:bottom w:val="nil"/>
              <w:right w:val="nil"/>
            </w:tcBorders>
            <w:shd w:val="clear" w:color="auto" w:fill="auto"/>
            <w:noWrap/>
            <w:vAlign w:val="bottom"/>
            <w:hideMark/>
          </w:tcPr>
          <w:p w14:paraId="5A8AD627" w14:textId="77777777" w:rsidR="006F468D" w:rsidRPr="00B1069E" w:rsidRDefault="006F468D" w:rsidP="004345FE">
            <w:pPr>
              <w:rPr>
                <w:sz w:val="20"/>
                <w:szCs w:val="20"/>
              </w:rPr>
            </w:pPr>
          </w:p>
        </w:tc>
        <w:tc>
          <w:tcPr>
            <w:tcW w:w="1216" w:type="dxa"/>
            <w:tcBorders>
              <w:top w:val="nil"/>
              <w:left w:val="nil"/>
              <w:bottom w:val="nil"/>
              <w:right w:val="nil"/>
            </w:tcBorders>
            <w:shd w:val="clear" w:color="auto" w:fill="auto"/>
            <w:noWrap/>
            <w:vAlign w:val="bottom"/>
            <w:hideMark/>
          </w:tcPr>
          <w:p w14:paraId="1B468165" w14:textId="77777777" w:rsidR="006F468D" w:rsidRPr="00B1069E" w:rsidRDefault="006F468D" w:rsidP="004345FE">
            <w:pPr>
              <w:rPr>
                <w:sz w:val="20"/>
                <w:szCs w:val="20"/>
              </w:rPr>
            </w:pPr>
          </w:p>
        </w:tc>
        <w:tc>
          <w:tcPr>
            <w:tcW w:w="1216" w:type="dxa"/>
            <w:tcBorders>
              <w:top w:val="nil"/>
              <w:left w:val="nil"/>
              <w:bottom w:val="nil"/>
              <w:right w:val="nil"/>
            </w:tcBorders>
            <w:shd w:val="clear" w:color="auto" w:fill="auto"/>
            <w:noWrap/>
            <w:vAlign w:val="bottom"/>
            <w:hideMark/>
          </w:tcPr>
          <w:p w14:paraId="7ADEB064" w14:textId="77777777" w:rsidR="006F468D" w:rsidRPr="00B1069E" w:rsidRDefault="006F468D" w:rsidP="004345FE">
            <w:pPr>
              <w:rPr>
                <w:sz w:val="20"/>
                <w:szCs w:val="20"/>
              </w:rPr>
            </w:pPr>
          </w:p>
        </w:tc>
      </w:tr>
      <w:tr w:rsidR="006F468D" w:rsidRPr="00B1069E" w14:paraId="7D67D392" w14:textId="77777777" w:rsidTr="004345FE">
        <w:trPr>
          <w:trHeight w:val="315"/>
        </w:trPr>
        <w:tc>
          <w:tcPr>
            <w:tcW w:w="2400" w:type="dxa"/>
            <w:gridSpan w:val="2"/>
            <w:tcBorders>
              <w:top w:val="nil"/>
              <w:left w:val="nil"/>
              <w:bottom w:val="nil"/>
              <w:right w:val="nil"/>
            </w:tcBorders>
            <w:shd w:val="clear" w:color="auto" w:fill="auto"/>
            <w:noWrap/>
            <w:vAlign w:val="bottom"/>
            <w:hideMark/>
          </w:tcPr>
          <w:p w14:paraId="4CDDAAC1" w14:textId="77777777" w:rsidR="006F468D" w:rsidRPr="00B1069E" w:rsidRDefault="006F468D" w:rsidP="004345FE">
            <w:pPr>
              <w:rPr>
                <w:rFonts w:ascii="Calibri" w:hAnsi="Calibri" w:cs="Calibri"/>
                <w:b/>
                <w:bCs/>
                <w:color w:val="808080"/>
              </w:rPr>
            </w:pPr>
            <w:r w:rsidRPr="00B1069E">
              <w:rPr>
                <w:rFonts w:ascii="Calibri" w:hAnsi="Calibri" w:cs="Calibri"/>
                <w:b/>
                <w:bCs/>
                <w:color w:val="808080"/>
                <w:sz w:val="22"/>
                <w:szCs w:val="22"/>
              </w:rPr>
              <w:t>RAEES (kilos)</w:t>
            </w:r>
          </w:p>
        </w:tc>
        <w:tc>
          <w:tcPr>
            <w:tcW w:w="1216" w:type="dxa"/>
            <w:tcBorders>
              <w:top w:val="single" w:sz="8" w:space="0" w:color="808080"/>
              <w:left w:val="nil"/>
              <w:bottom w:val="single" w:sz="8" w:space="0" w:color="808080"/>
              <w:right w:val="single" w:sz="4" w:space="0" w:color="808080"/>
            </w:tcBorders>
            <w:shd w:val="clear" w:color="000000" w:fill="DDD9C4"/>
            <w:noWrap/>
            <w:vAlign w:val="bottom"/>
            <w:hideMark/>
          </w:tcPr>
          <w:p w14:paraId="6EEC9BCE" w14:textId="77777777" w:rsidR="006F468D" w:rsidRPr="00B1069E" w:rsidRDefault="006F468D" w:rsidP="004345FE">
            <w:pPr>
              <w:jc w:val="center"/>
              <w:rPr>
                <w:rFonts w:ascii="Calibri" w:hAnsi="Calibri" w:cs="Calibri"/>
                <w:color w:val="000000"/>
              </w:rPr>
            </w:pPr>
            <w:r w:rsidRPr="00B1069E">
              <w:rPr>
                <w:rFonts w:ascii="Calibri" w:hAnsi="Calibri" w:cs="Calibri"/>
                <w:color w:val="000000"/>
                <w:sz w:val="22"/>
                <w:szCs w:val="22"/>
              </w:rPr>
              <w:t> </w:t>
            </w:r>
          </w:p>
        </w:tc>
        <w:tc>
          <w:tcPr>
            <w:tcW w:w="1216" w:type="dxa"/>
            <w:tcBorders>
              <w:top w:val="single" w:sz="8" w:space="0" w:color="808080"/>
              <w:left w:val="nil"/>
              <w:bottom w:val="single" w:sz="8" w:space="0" w:color="808080"/>
              <w:right w:val="single" w:sz="8" w:space="0" w:color="808080"/>
            </w:tcBorders>
            <w:shd w:val="clear" w:color="auto" w:fill="auto"/>
            <w:noWrap/>
            <w:vAlign w:val="bottom"/>
            <w:hideMark/>
          </w:tcPr>
          <w:p w14:paraId="06222B0C" w14:textId="77777777" w:rsidR="006F468D" w:rsidRPr="00B1069E" w:rsidRDefault="006F468D" w:rsidP="004345FE">
            <w:pPr>
              <w:jc w:val="center"/>
              <w:rPr>
                <w:rFonts w:ascii="Calibri" w:hAnsi="Calibri" w:cs="Calibri"/>
                <w:color w:val="000000"/>
              </w:rPr>
            </w:pPr>
            <w:r w:rsidRPr="00B1069E">
              <w:rPr>
                <w:rFonts w:ascii="Calibri" w:hAnsi="Calibri" w:cs="Calibri"/>
                <w:color w:val="000000"/>
                <w:sz w:val="22"/>
                <w:szCs w:val="22"/>
              </w:rPr>
              <w:t>31</w:t>
            </w:r>
          </w:p>
        </w:tc>
        <w:tc>
          <w:tcPr>
            <w:tcW w:w="121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67DA0C8D" w14:textId="77777777" w:rsidR="006F468D" w:rsidRPr="00B1069E" w:rsidRDefault="006F468D" w:rsidP="004345FE">
            <w:pPr>
              <w:jc w:val="center"/>
              <w:rPr>
                <w:rFonts w:ascii="Calibri" w:hAnsi="Calibri" w:cs="Calibri"/>
                <w:color w:val="000000"/>
              </w:rPr>
            </w:pPr>
            <w:r w:rsidRPr="00B1069E">
              <w:rPr>
                <w:rFonts w:ascii="Calibri" w:hAnsi="Calibri" w:cs="Calibri"/>
                <w:color w:val="000000"/>
                <w:sz w:val="22"/>
                <w:szCs w:val="22"/>
              </w:rPr>
              <w:t>15,6</w:t>
            </w:r>
          </w:p>
        </w:tc>
        <w:tc>
          <w:tcPr>
            <w:tcW w:w="1216" w:type="dxa"/>
            <w:tcBorders>
              <w:top w:val="single" w:sz="8" w:space="0" w:color="808080"/>
              <w:left w:val="single" w:sz="4" w:space="0" w:color="808080"/>
              <w:bottom w:val="single" w:sz="8" w:space="0" w:color="808080"/>
              <w:right w:val="single" w:sz="4" w:space="0" w:color="808080"/>
            </w:tcBorders>
            <w:shd w:val="clear" w:color="000000" w:fill="DDD9C4"/>
            <w:noWrap/>
            <w:vAlign w:val="bottom"/>
            <w:hideMark/>
          </w:tcPr>
          <w:p w14:paraId="332068F8" w14:textId="77777777" w:rsidR="006F468D" w:rsidRPr="00B1069E" w:rsidRDefault="006F468D" w:rsidP="004345FE">
            <w:pPr>
              <w:jc w:val="center"/>
              <w:rPr>
                <w:rFonts w:ascii="Calibri" w:hAnsi="Calibri" w:cs="Calibri"/>
                <w:color w:val="000000"/>
              </w:rPr>
            </w:pPr>
            <w:r w:rsidRPr="00B1069E">
              <w:rPr>
                <w:rFonts w:ascii="Calibri" w:hAnsi="Calibri" w:cs="Calibri"/>
                <w:color w:val="000000"/>
                <w:sz w:val="22"/>
                <w:szCs w:val="22"/>
              </w:rPr>
              <w:t> </w:t>
            </w:r>
          </w:p>
        </w:tc>
      </w:tr>
      <w:tr w:rsidR="006F468D" w:rsidRPr="00B1069E" w14:paraId="4067F90F" w14:textId="77777777" w:rsidTr="004345FE">
        <w:trPr>
          <w:trHeight w:val="330"/>
        </w:trPr>
        <w:tc>
          <w:tcPr>
            <w:tcW w:w="1200" w:type="dxa"/>
            <w:tcBorders>
              <w:top w:val="nil"/>
              <w:left w:val="nil"/>
              <w:bottom w:val="nil"/>
              <w:right w:val="nil"/>
            </w:tcBorders>
            <w:shd w:val="clear" w:color="auto" w:fill="auto"/>
            <w:noWrap/>
            <w:vAlign w:val="bottom"/>
            <w:hideMark/>
          </w:tcPr>
          <w:p w14:paraId="132C944F" w14:textId="77777777" w:rsidR="006F468D" w:rsidRPr="00B1069E" w:rsidRDefault="006F468D" w:rsidP="004345FE">
            <w:pPr>
              <w:jc w:val="center"/>
              <w:rPr>
                <w:rFonts w:ascii="Calibri" w:hAnsi="Calibri" w:cs="Calibri"/>
                <w:color w:val="000000"/>
              </w:rPr>
            </w:pPr>
          </w:p>
        </w:tc>
        <w:tc>
          <w:tcPr>
            <w:tcW w:w="1200" w:type="dxa"/>
            <w:tcBorders>
              <w:top w:val="nil"/>
              <w:left w:val="nil"/>
              <w:bottom w:val="nil"/>
              <w:right w:val="nil"/>
            </w:tcBorders>
            <w:shd w:val="clear" w:color="auto" w:fill="auto"/>
            <w:noWrap/>
            <w:vAlign w:val="bottom"/>
            <w:hideMark/>
          </w:tcPr>
          <w:p w14:paraId="30424F60" w14:textId="77777777" w:rsidR="006F468D" w:rsidRPr="00B1069E" w:rsidRDefault="006F468D" w:rsidP="004345FE">
            <w:pPr>
              <w:rPr>
                <w:sz w:val="20"/>
                <w:szCs w:val="20"/>
              </w:rPr>
            </w:pPr>
          </w:p>
        </w:tc>
        <w:tc>
          <w:tcPr>
            <w:tcW w:w="1216" w:type="dxa"/>
            <w:tcBorders>
              <w:top w:val="nil"/>
              <w:left w:val="nil"/>
              <w:bottom w:val="nil"/>
              <w:right w:val="nil"/>
            </w:tcBorders>
            <w:shd w:val="clear" w:color="auto" w:fill="auto"/>
            <w:noWrap/>
            <w:vAlign w:val="bottom"/>
            <w:hideMark/>
          </w:tcPr>
          <w:p w14:paraId="7AEBE3F2" w14:textId="77777777" w:rsidR="006F468D" w:rsidRPr="00B1069E" w:rsidRDefault="006F468D" w:rsidP="004345FE">
            <w:pPr>
              <w:rPr>
                <w:sz w:val="20"/>
                <w:szCs w:val="20"/>
              </w:rPr>
            </w:pPr>
          </w:p>
        </w:tc>
        <w:tc>
          <w:tcPr>
            <w:tcW w:w="1216" w:type="dxa"/>
            <w:tcBorders>
              <w:top w:val="nil"/>
              <w:left w:val="nil"/>
              <w:bottom w:val="nil"/>
              <w:right w:val="nil"/>
            </w:tcBorders>
            <w:shd w:val="clear" w:color="auto" w:fill="auto"/>
            <w:noWrap/>
            <w:vAlign w:val="bottom"/>
            <w:hideMark/>
          </w:tcPr>
          <w:p w14:paraId="4694C575" w14:textId="77777777" w:rsidR="006F468D" w:rsidRPr="00B1069E" w:rsidRDefault="006F468D" w:rsidP="004345FE">
            <w:pPr>
              <w:rPr>
                <w:sz w:val="20"/>
                <w:szCs w:val="20"/>
              </w:rPr>
            </w:pPr>
          </w:p>
        </w:tc>
        <w:tc>
          <w:tcPr>
            <w:tcW w:w="1216" w:type="dxa"/>
            <w:tcBorders>
              <w:top w:val="nil"/>
              <w:left w:val="nil"/>
              <w:bottom w:val="nil"/>
              <w:right w:val="nil"/>
            </w:tcBorders>
            <w:shd w:val="clear" w:color="auto" w:fill="auto"/>
            <w:noWrap/>
            <w:vAlign w:val="bottom"/>
            <w:hideMark/>
          </w:tcPr>
          <w:p w14:paraId="5467EDCC" w14:textId="77777777" w:rsidR="006F468D" w:rsidRPr="00B1069E" w:rsidRDefault="006F468D" w:rsidP="004345FE">
            <w:pPr>
              <w:rPr>
                <w:sz w:val="20"/>
                <w:szCs w:val="20"/>
              </w:rPr>
            </w:pPr>
          </w:p>
        </w:tc>
        <w:tc>
          <w:tcPr>
            <w:tcW w:w="1216" w:type="dxa"/>
            <w:tcBorders>
              <w:top w:val="nil"/>
              <w:left w:val="nil"/>
              <w:bottom w:val="nil"/>
              <w:right w:val="nil"/>
            </w:tcBorders>
            <w:shd w:val="clear" w:color="auto" w:fill="auto"/>
            <w:noWrap/>
            <w:vAlign w:val="bottom"/>
            <w:hideMark/>
          </w:tcPr>
          <w:p w14:paraId="321A9236" w14:textId="77777777" w:rsidR="006F468D" w:rsidRPr="00B1069E" w:rsidRDefault="006F468D" w:rsidP="004345FE">
            <w:pPr>
              <w:rPr>
                <w:sz w:val="20"/>
                <w:szCs w:val="20"/>
              </w:rPr>
            </w:pPr>
          </w:p>
        </w:tc>
      </w:tr>
      <w:tr w:rsidR="006F468D" w:rsidRPr="00B1069E" w14:paraId="553C22D5" w14:textId="77777777" w:rsidTr="004345FE">
        <w:trPr>
          <w:trHeight w:val="315"/>
        </w:trPr>
        <w:tc>
          <w:tcPr>
            <w:tcW w:w="1200" w:type="dxa"/>
            <w:tcBorders>
              <w:top w:val="nil"/>
              <w:left w:val="nil"/>
              <w:bottom w:val="nil"/>
              <w:right w:val="nil"/>
            </w:tcBorders>
            <w:shd w:val="clear" w:color="auto" w:fill="auto"/>
            <w:noWrap/>
            <w:vAlign w:val="bottom"/>
            <w:hideMark/>
          </w:tcPr>
          <w:p w14:paraId="6FCA8D50" w14:textId="77777777" w:rsidR="006F468D" w:rsidRPr="00B1069E" w:rsidRDefault="006F468D" w:rsidP="004345FE">
            <w:pPr>
              <w:rPr>
                <w:rFonts w:ascii="Calibri" w:hAnsi="Calibri" w:cs="Calibri"/>
                <w:b/>
                <w:bCs/>
                <w:color w:val="808080"/>
              </w:rPr>
            </w:pPr>
            <w:r w:rsidRPr="00B1069E">
              <w:rPr>
                <w:rFonts w:ascii="Calibri" w:hAnsi="Calibri" w:cs="Calibri"/>
                <w:b/>
                <w:bCs/>
                <w:color w:val="808080"/>
                <w:sz w:val="22"/>
                <w:szCs w:val="22"/>
              </w:rPr>
              <w:t xml:space="preserve">Total </w:t>
            </w:r>
          </w:p>
        </w:tc>
        <w:tc>
          <w:tcPr>
            <w:tcW w:w="1200" w:type="dxa"/>
            <w:tcBorders>
              <w:top w:val="nil"/>
              <w:left w:val="nil"/>
              <w:bottom w:val="nil"/>
              <w:right w:val="nil"/>
            </w:tcBorders>
            <w:shd w:val="clear" w:color="auto" w:fill="auto"/>
            <w:noWrap/>
            <w:vAlign w:val="bottom"/>
            <w:hideMark/>
          </w:tcPr>
          <w:p w14:paraId="489C203C" w14:textId="77777777" w:rsidR="006F468D" w:rsidRPr="00B1069E" w:rsidRDefault="006F468D" w:rsidP="004345FE">
            <w:pPr>
              <w:rPr>
                <w:rFonts w:ascii="Calibri" w:hAnsi="Calibri" w:cs="Calibri"/>
                <w:b/>
                <w:bCs/>
                <w:color w:val="808080"/>
              </w:rPr>
            </w:pPr>
          </w:p>
        </w:tc>
        <w:tc>
          <w:tcPr>
            <w:tcW w:w="1216" w:type="dxa"/>
            <w:tcBorders>
              <w:top w:val="single" w:sz="8" w:space="0" w:color="808080"/>
              <w:left w:val="nil"/>
              <w:bottom w:val="single" w:sz="8" w:space="0" w:color="808080"/>
              <w:right w:val="single" w:sz="4" w:space="0" w:color="808080"/>
            </w:tcBorders>
            <w:shd w:val="clear" w:color="auto" w:fill="auto"/>
            <w:noWrap/>
            <w:vAlign w:val="bottom"/>
            <w:hideMark/>
          </w:tcPr>
          <w:p w14:paraId="288D8679" w14:textId="77777777" w:rsidR="006F468D" w:rsidRPr="00B1069E" w:rsidRDefault="006F468D" w:rsidP="004345FE">
            <w:pPr>
              <w:jc w:val="center"/>
              <w:rPr>
                <w:rFonts w:ascii="Calibri" w:hAnsi="Calibri" w:cs="Calibri"/>
                <w:color w:val="000000"/>
              </w:rPr>
            </w:pPr>
            <w:r w:rsidRPr="00B1069E">
              <w:rPr>
                <w:rFonts w:ascii="Calibri" w:hAnsi="Calibri" w:cs="Calibri"/>
                <w:color w:val="000000"/>
                <w:sz w:val="22"/>
                <w:szCs w:val="22"/>
              </w:rPr>
              <w:t>26351</w:t>
            </w:r>
          </w:p>
        </w:tc>
        <w:tc>
          <w:tcPr>
            <w:tcW w:w="1216" w:type="dxa"/>
            <w:tcBorders>
              <w:top w:val="single" w:sz="8" w:space="0" w:color="808080"/>
              <w:left w:val="nil"/>
              <w:bottom w:val="single" w:sz="8" w:space="0" w:color="808080"/>
              <w:right w:val="single" w:sz="4" w:space="0" w:color="808080"/>
            </w:tcBorders>
            <w:shd w:val="clear" w:color="auto" w:fill="auto"/>
            <w:noWrap/>
            <w:vAlign w:val="bottom"/>
            <w:hideMark/>
          </w:tcPr>
          <w:p w14:paraId="586CA047" w14:textId="77777777" w:rsidR="006F468D" w:rsidRPr="00B1069E" w:rsidRDefault="006F468D" w:rsidP="004345FE">
            <w:pPr>
              <w:jc w:val="center"/>
              <w:rPr>
                <w:rFonts w:ascii="Calibri" w:hAnsi="Calibri" w:cs="Calibri"/>
                <w:color w:val="000000"/>
              </w:rPr>
            </w:pPr>
            <w:r w:rsidRPr="00B1069E">
              <w:rPr>
                <w:rFonts w:ascii="Calibri" w:hAnsi="Calibri" w:cs="Calibri"/>
                <w:color w:val="000000"/>
                <w:sz w:val="22"/>
                <w:szCs w:val="22"/>
              </w:rPr>
              <w:t>26530,8</w:t>
            </w:r>
          </w:p>
        </w:tc>
        <w:tc>
          <w:tcPr>
            <w:tcW w:w="1216" w:type="dxa"/>
            <w:tcBorders>
              <w:top w:val="single" w:sz="8" w:space="0" w:color="808080"/>
              <w:left w:val="nil"/>
              <w:bottom w:val="single" w:sz="8" w:space="0" w:color="808080"/>
              <w:right w:val="single" w:sz="4" w:space="0" w:color="808080"/>
            </w:tcBorders>
            <w:shd w:val="clear" w:color="auto" w:fill="auto"/>
            <w:noWrap/>
            <w:vAlign w:val="bottom"/>
            <w:hideMark/>
          </w:tcPr>
          <w:p w14:paraId="5A4DB934" w14:textId="77777777" w:rsidR="006F468D" w:rsidRPr="00B1069E" w:rsidRDefault="006F468D" w:rsidP="004345FE">
            <w:pPr>
              <w:jc w:val="center"/>
              <w:rPr>
                <w:rFonts w:ascii="Calibri" w:hAnsi="Calibri" w:cs="Calibri"/>
                <w:color w:val="000000"/>
              </w:rPr>
            </w:pPr>
            <w:r w:rsidRPr="00B1069E">
              <w:rPr>
                <w:rFonts w:ascii="Calibri" w:hAnsi="Calibri" w:cs="Calibri"/>
                <w:color w:val="000000"/>
                <w:sz w:val="22"/>
                <w:szCs w:val="22"/>
              </w:rPr>
              <w:t>27626,8</w:t>
            </w:r>
          </w:p>
        </w:tc>
        <w:tc>
          <w:tcPr>
            <w:tcW w:w="1216" w:type="dxa"/>
            <w:tcBorders>
              <w:top w:val="single" w:sz="8" w:space="0" w:color="808080"/>
              <w:left w:val="nil"/>
              <w:bottom w:val="single" w:sz="8" w:space="0" w:color="808080"/>
              <w:right w:val="single" w:sz="4" w:space="0" w:color="808080"/>
            </w:tcBorders>
            <w:shd w:val="clear" w:color="auto" w:fill="auto"/>
            <w:noWrap/>
            <w:vAlign w:val="bottom"/>
            <w:hideMark/>
          </w:tcPr>
          <w:p w14:paraId="72C6F1EE" w14:textId="77777777" w:rsidR="006F468D" w:rsidRPr="00B1069E" w:rsidRDefault="006F468D" w:rsidP="004345FE">
            <w:pPr>
              <w:jc w:val="center"/>
              <w:rPr>
                <w:rFonts w:ascii="Calibri" w:hAnsi="Calibri" w:cs="Calibri"/>
                <w:color w:val="000000"/>
              </w:rPr>
            </w:pPr>
            <w:r w:rsidRPr="00B1069E">
              <w:rPr>
                <w:rFonts w:ascii="Calibri" w:hAnsi="Calibri" w:cs="Calibri"/>
                <w:color w:val="000000"/>
                <w:sz w:val="22"/>
                <w:szCs w:val="22"/>
              </w:rPr>
              <w:t>5129</w:t>
            </w:r>
          </w:p>
        </w:tc>
      </w:tr>
      <w:tr w:rsidR="006F468D" w:rsidRPr="00B1069E" w14:paraId="74200BC0" w14:textId="77777777" w:rsidTr="004345FE">
        <w:trPr>
          <w:trHeight w:val="315"/>
        </w:trPr>
        <w:tc>
          <w:tcPr>
            <w:tcW w:w="1200" w:type="dxa"/>
            <w:tcBorders>
              <w:top w:val="nil"/>
              <w:left w:val="nil"/>
              <w:bottom w:val="nil"/>
              <w:right w:val="nil"/>
            </w:tcBorders>
            <w:shd w:val="clear" w:color="auto" w:fill="auto"/>
            <w:noWrap/>
            <w:vAlign w:val="bottom"/>
            <w:hideMark/>
          </w:tcPr>
          <w:p w14:paraId="7F112A74" w14:textId="77777777" w:rsidR="006F468D" w:rsidRPr="00B1069E" w:rsidRDefault="006F468D" w:rsidP="004345FE">
            <w:pPr>
              <w:jc w:val="center"/>
              <w:rPr>
                <w:rFonts w:ascii="Calibri" w:hAnsi="Calibri" w:cs="Calibri"/>
                <w:color w:val="000000"/>
              </w:rPr>
            </w:pPr>
          </w:p>
        </w:tc>
        <w:tc>
          <w:tcPr>
            <w:tcW w:w="1200" w:type="dxa"/>
            <w:tcBorders>
              <w:top w:val="nil"/>
              <w:left w:val="nil"/>
              <w:bottom w:val="nil"/>
              <w:right w:val="nil"/>
            </w:tcBorders>
            <w:shd w:val="clear" w:color="auto" w:fill="auto"/>
            <w:noWrap/>
            <w:vAlign w:val="bottom"/>
            <w:hideMark/>
          </w:tcPr>
          <w:p w14:paraId="5096A59E" w14:textId="77777777" w:rsidR="006F468D" w:rsidRPr="00B1069E" w:rsidRDefault="006F468D" w:rsidP="004345FE">
            <w:pPr>
              <w:rPr>
                <w:sz w:val="20"/>
                <w:szCs w:val="20"/>
              </w:rPr>
            </w:pPr>
          </w:p>
        </w:tc>
        <w:tc>
          <w:tcPr>
            <w:tcW w:w="1216" w:type="dxa"/>
            <w:tcBorders>
              <w:top w:val="nil"/>
              <w:left w:val="nil"/>
              <w:bottom w:val="nil"/>
              <w:right w:val="nil"/>
            </w:tcBorders>
            <w:shd w:val="clear" w:color="auto" w:fill="auto"/>
            <w:noWrap/>
            <w:vAlign w:val="bottom"/>
            <w:hideMark/>
          </w:tcPr>
          <w:p w14:paraId="3E5C7371" w14:textId="77777777" w:rsidR="006F468D" w:rsidRPr="00B1069E" w:rsidRDefault="006F468D" w:rsidP="004345FE">
            <w:pPr>
              <w:rPr>
                <w:sz w:val="20"/>
                <w:szCs w:val="20"/>
              </w:rPr>
            </w:pPr>
          </w:p>
        </w:tc>
        <w:tc>
          <w:tcPr>
            <w:tcW w:w="1216" w:type="dxa"/>
            <w:tcBorders>
              <w:top w:val="nil"/>
              <w:left w:val="nil"/>
              <w:bottom w:val="nil"/>
              <w:right w:val="nil"/>
            </w:tcBorders>
            <w:shd w:val="clear" w:color="auto" w:fill="auto"/>
            <w:noWrap/>
            <w:vAlign w:val="bottom"/>
            <w:hideMark/>
          </w:tcPr>
          <w:p w14:paraId="7BC5961B" w14:textId="77777777" w:rsidR="006F468D" w:rsidRPr="00B1069E" w:rsidRDefault="006F468D" w:rsidP="004345FE">
            <w:pPr>
              <w:rPr>
                <w:sz w:val="20"/>
                <w:szCs w:val="20"/>
              </w:rPr>
            </w:pPr>
          </w:p>
        </w:tc>
        <w:tc>
          <w:tcPr>
            <w:tcW w:w="1216" w:type="dxa"/>
            <w:tcBorders>
              <w:top w:val="nil"/>
              <w:left w:val="nil"/>
              <w:bottom w:val="nil"/>
              <w:right w:val="nil"/>
            </w:tcBorders>
            <w:shd w:val="clear" w:color="auto" w:fill="auto"/>
            <w:noWrap/>
            <w:vAlign w:val="bottom"/>
            <w:hideMark/>
          </w:tcPr>
          <w:p w14:paraId="661C84C4" w14:textId="77777777" w:rsidR="006F468D" w:rsidRPr="00B1069E" w:rsidRDefault="006F468D" w:rsidP="004345FE">
            <w:pPr>
              <w:rPr>
                <w:sz w:val="20"/>
                <w:szCs w:val="20"/>
              </w:rPr>
            </w:pPr>
          </w:p>
        </w:tc>
        <w:tc>
          <w:tcPr>
            <w:tcW w:w="1216" w:type="dxa"/>
            <w:tcBorders>
              <w:top w:val="nil"/>
              <w:left w:val="nil"/>
              <w:bottom w:val="nil"/>
              <w:right w:val="nil"/>
            </w:tcBorders>
            <w:shd w:val="clear" w:color="auto" w:fill="auto"/>
            <w:noWrap/>
            <w:vAlign w:val="bottom"/>
            <w:hideMark/>
          </w:tcPr>
          <w:p w14:paraId="6F1E2FE3" w14:textId="77777777" w:rsidR="006F468D" w:rsidRPr="00B1069E" w:rsidRDefault="006F468D" w:rsidP="004345FE">
            <w:pPr>
              <w:rPr>
                <w:sz w:val="20"/>
                <w:szCs w:val="20"/>
              </w:rPr>
            </w:pPr>
          </w:p>
        </w:tc>
      </w:tr>
      <w:tr w:rsidR="006F468D" w:rsidRPr="00B1069E" w14:paraId="3AC4C6C1" w14:textId="77777777" w:rsidTr="004345FE">
        <w:trPr>
          <w:trHeight w:val="315"/>
        </w:trPr>
        <w:tc>
          <w:tcPr>
            <w:tcW w:w="2400" w:type="dxa"/>
            <w:gridSpan w:val="2"/>
            <w:tcBorders>
              <w:top w:val="nil"/>
              <w:left w:val="nil"/>
              <w:bottom w:val="nil"/>
              <w:right w:val="nil"/>
            </w:tcBorders>
            <w:shd w:val="clear" w:color="auto" w:fill="auto"/>
            <w:noWrap/>
            <w:vAlign w:val="bottom"/>
            <w:hideMark/>
          </w:tcPr>
          <w:p w14:paraId="0C6FC15C" w14:textId="77777777" w:rsidR="006F468D" w:rsidRPr="00B1069E" w:rsidRDefault="006F468D" w:rsidP="004345FE">
            <w:pPr>
              <w:rPr>
                <w:rFonts w:ascii="Calibri" w:hAnsi="Calibri" w:cs="Calibri"/>
                <w:b/>
                <w:bCs/>
                <w:color w:val="808080"/>
              </w:rPr>
            </w:pPr>
            <w:r w:rsidRPr="00B1069E">
              <w:rPr>
                <w:rFonts w:ascii="Calibri" w:hAnsi="Calibri" w:cs="Calibri"/>
                <w:b/>
                <w:bCs/>
                <w:color w:val="808080"/>
                <w:sz w:val="22"/>
                <w:szCs w:val="22"/>
              </w:rPr>
              <w:t>Ratios por estancia</w:t>
            </w:r>
          </w:p>
        </w:tc>
        <w:tc>
          <w:tcPr>
            <w:tcW w:w="1216" w:type="dxa"/>
            <w:tcBorders>
              <w:top w:val="single" w:sz="8" w:space="0" w:color="808080"/>
              <w:left w:val="nil"/>
              <w:bottom w:val="single" w:sz="8" w:space="0" w:color="808080"/>
              <w:right w:val="single" w:sz="4" w:space="0" w:color="808080"/>
            </w:tcBorders>
            <w:shd w:val="clear" w:color="auto" w:fill="auto"/>
            <w:noWrap/>
            <w:vAlign w:val="bottom"/>
            <w:hideMark/>
          </w:tcPr>
          <w:p w14:paraId="36599C99" w14:textId="77777777" w:rsidR="006F468D" w:rsidRPr="00B1069E" w:rsidRDefault="006F468D" w:rsidP="004345FE">
            <w:pPr>
              <w:jc w:val="right"/>
              <w:rPr>
                <w:rFonts w:ascii="Calibri" w:hAnsi="Calibri" w:cs="Calibri"/>
                <w:color w:val="000000"/>
              </w:rPr>
            </w:pPr>
            <w:r w:rsidRPr="00B1069E">
              <w:rPr>
                <w:rFonts w:ascii="Calibri" w:hAnsi="Calibri" w:cs="Calibri"/>
                <w:color w:val="000000"/>
                <w:sz w:val="22"/>
                <w:szCs w:val="22"/>
              </w:rPr>
              <w:t>0,19668889</w:t>
            </w:r>
          </w:p>
        </w:tc>
        <w:tc>
          <w:tcPr>
            <w:tcW w:w="1216" w:type="dxa"/>
            <w:tcBorders>
              <w:top w:val="single" w:sz="8" w:space="0" w:color="808080"/>
              <w:left w:val="nil"/>
              <w:bottom w:val="single" w:sz="8" w:space="0" w:color="808080"/>
              <w:right w:val="single" w:sz="4" w:space="0" w:color="808080"/>
            </w:tcBorders>
            <w:shd w:val="clear" w:color="auto" w:fill="auto"/>
            <w:noWrap/>
            <w:vAlign w:val="bottom"/>
            <w:hideMark/>
          </w:tcPr>
          <w:p w14:paraId="26D95993" w14:textId="77777777" w:rsidR="006F468D" w:rsidRPr="00B1069E" w:rsidRDefault="006F468D" w:rsidP="004345FE">
            <w:pPr>
              <w:jc w:val="right"/>
              <w:rPr>
                <w:rFonts w:ascii="Calibri" w:hAnsi="Calibri" w:cs="Calibri"/>
                <w:color w:val="000000"/>
              </w:rPr>
            </w:pPr>
            <w:r w:rsidRPr="00B1069E">
              <w:rPr>
                <w:rFonts w:ascii="Calibri" w:hAnsi="Calibri" w:cs="Calibri"/>
                <w:color w:val="000000"/>
                <w:sz w:val="22"/>
                <w:szCs w:val="22"/>
              </w:rPr>
              <w:t>0,19594532</w:t>
            </w:r>
          </w:p>
        </w:tc>
        <w:tc>
          <w:tcPr>
            <w:tcW w:w="1216" w:type="dxa"/>
            <w:tcBorders>
              <w:top w:val="single" w:sz="8" w:space="0" w:color="808080"/>
              <w:left w:val="nil"/>
              <w:bottom w:val="single" w:sz="8" w:space="0" w:color="808080"/>
              <w:right w:val="single" w:sz="4" w:space="0" w:color="808080"/>
            </w:tcBorders>
            <w:shd w:val="clear" w:color="auto" w:fill="auto"/>
            <w:noWrap/>
            <w:vAlign w:val="bottom"/>
            <w:hideMark/>
          </w:tcPr>
          <w:p w14:paraId="7B4E1485" w14:textId="77777777" w:rsidR="006F468D" w:rsidRPr="00B1069E" w:rsidRDefault="006F468D" w:rsidP="004345FE">
            <w:pPr>
              <w:jc w:val="right"/>
              <w:rPr>
                <w:rFonts w:ascii="Calibri" w:hAnsi="Calibri" w:cs="Calibri"/>
                <w:color w:val="000000"/>
              </w:rPr>
            </w:pPr>
            <w:r w:rsidRPr="00B1069E">
              <w:rPr>
                <w:rFonts w:ascii="Calibri" w:hAnsi="Calibri" w:cs="Calibri"/>
                <w:color w:val="000000"/>
                <w:sz w:val="22"/>
                <w:szCs w:val="22"/>
              </w:rPr>
              <w:t>0,20733214</w:t>
            </w:r>
          </w:p>
        </w:tc>
        <w:tc>
          <w:tcPr>
            <w:tcW w:w="1216" w:type="dxa"/>
            <w:tcBorders>
              <w:top w:val="single" w:sz="8" w:space="0" w:color="808080"/>
              <w:left w:val="nil"/>
              <w:bottom w:val="single" w:sz="8" w:space="0" w:color="808080"/>
              <w:right w:val="single" w:sz="4" w:space="0" w:color="808080"/>
            </w:tcBorders>
            <w:shd w:val="clear" w:color="auto" w:fill="auto"/>
            <w:noWrap/>
            <w:vAlign w:val="bottom"/>
            <w:hideMark/>
          </w:tcPr>
          <w:p w14:paraId="7D763463" w14:textId="77777777" w:rsidR="006F468D" w:rsidRPr="00B1069E" w:rsidRDefault="006F468D" w:rsidP="004345FE">
            <w:pPr>
              <w:jc w:val="right"/>
              <w:rPr>
                <w:rFonts w:ascii="Calibri" w:hAnsi="Calibri" w:cs="Calibri"/>
                <w:color w:val="000000"/>
              </w:rPr>
            </w:pPr>
            <w:r w:rsidRPr="00B1069E">
              <w:rPr>
                <w:rFonts w:ascii="Calibri" w:hAnsi="Calibri" w:cs="Calibri"/>
                <w:color w:val="000000"/>
                <w:sz w:val="22"/>
                <w:szCs w:val="22"/>
              </w:rPr>
              <w:t>0,31680049</w:t>
            </w:r>
          </w:p>
        </w:tc>
      </w:tr>
    </w:tbl>
    <w:p w14:paraId="17481322" w14:textId="77777777" w:rsidR="006F468D" w:rsidRDefault="006F468D" w:rsidP="000A48F6">
      <w:pPr>
        <w:rPr>
          <w:rFonts w:asciiTheme="minorHAnsi" w:hAnsiTheme="minorHAnsi" w:cs="Arial"/>
          <w:lang w:val="en-GB"/>
        </w:rPr>
      </w:pPr>
    </w:p>
    <w:p w14:paraId="4B1F7F9F" w14:textId="3FC808F3" w:rsidR="00DF45B2" w:rsidRPr="00B817D1" w:rsidRDefault="00B817D1" w:rsidP="006E141F">
      <w:pPr>
        <w:rPr>
          <w:rFonts w:asciiTheme="minorHAnsi" w:hAnsiTheme="minorHAnsi" w:cs="Arial"/>
          <w:lang w:val="en-GB"/>
        </w:rPr>
      </w:pPr>
      <w:r w:rsidRPr="00B817D1">
        <w:rPr>
          <w:rFonts w:asciiTheme="minorHAnsi" w:hAnsiTheme="minorHAnsi" w:cs="Arial"/>
          <w:lang w:val="en-GB"/>
        </w:rPr>
        <w:t xml:space="preserve"> </w:t>
      </w:r>
    </w:p>
    <w:p w14:paraId="6646F1C9" w14:textId="285ABB8A" w:rsidR="00CE237F" w:rsidRPr="00CE237F" w:rsidRDefault="00CE237F" w:rsidP="0091576A">
      <w:pPr>
        <w:jc w:val="both"/>
        <w:rPr>
          <w:rFonts w:asciiTheme="minorHAnsi" w:hAnsiTheme="minorHAnsi" w:cstheme="minorHAnsi"/>
          <w:b/>
          <w:u w:val="single"/>
          <w:lang w:val="en-GB"/>
        </w:rPr>
      </w:pPr>
      <w:r w:rsidRPr="00CE237F">
        <w:rPr>
          <w:rFonts w:asciiTheme="minorHAnsi" w:hAnsiTheme="minorHAnsi" w:cstheme="minorHAnsi"/>
          <w:b/>
          <w:u w:val="single"/>
          <w:lang w:val="en-GB"/>
        </w:rPr>
        <w:t xml:space="preserve">ENVIRONMENT </w:t>
      </w:r>
      <w:r>
        <w:rPr>
          <w:rFonts w:asciiTheme="minorHAnsi" w:hAnsiTheme="minorHAnsi" w:cstheme="minorHAnsi"/>
          <w:b/>
          <w:u w:val="single"/>
          <w:lang w:val="en-GB"/>
        </w:rPr>
        <w:t xml:space="preserve">OBJETIVES </w:t>
      </w:r>
      <w:r w:rsidRPr="00CE237F">
        <w:rPr>
          <w:rFonts w:asciiTheme="minorHAnsi" w:hAnsiTheme="minorHAnsi" w:cstheme="minorHAnsi"/>
          <w:b/>
          <w:u w:val="single"/>
          <w:lang w:val="en-GB"/>
        </w:rPr>
        <w:t>AND SUSTAINABILITY</w:t>
      </w:r>
    </w:p>
    <w:p w14:paraId="1CB98E0B" w14:textId="77777777" w:rsidR="00CE237F" w:rsidRDefault="00CE237F" w:rsidP="0091576A">
      <w:pPr>
        <w:jc w:val="both"/>
        <w:rPr>
          <w:rFonts w:asciiTheme="minorHAnsi" w:hAnsiTheme="minorHAnsi" w:cstheme="minorHAnsi"/>
          <w:b/>
          <w:u w:val="single"/>
        </w:rPr>
      </w:pPr>
    </w:p>
    <w:p w14:paraId="1F64A4ED" w14:textId="1B164AC1" w:rsidR="0091576A" w:rsidRPr="00CE237F" w:rsidRDefault="000A3EB6" w:rsidP="0091576A">
      <w:pPr>
        <w:jc w:val="both"/>
        <w:rPr>
          <w:rFonts w:asciiTheme="minorHAnsi" w:hAnsiTheme="minorHAnsi" w:cstheme="minorHAnsi"/>
          <w:sz w:val="22"/>
          <w:szCs w:val="22"/>
          <w:lang w:val="en-GB"/>
        </w:rPr>
      </w:pPr>
      <w:r w:rsidRPr="00CE237F">
        <w:rPr>
          <w:rFonts w:asciiTheme="minorHAnsi" w:hAnsiTheme="minorHAnsi" w:cstheme="minorHAnsi"/>
          <w:sz w:val="22"/>
          <w:szCs w:val="22"/>
          <w:lang w:val="en-GB"/>
        </w:rPr>
        <w:t>*</w:t>
      </w:r>
      <w:r w:rsidR="00CE237F" w:rsidRPr="00CE237F">
        <w:rPr>
          <w:rFonts w:asciiTheme="minorHAnsi" w:hAnsiTheme="minorHAnsi" w:cstheme="minorHAnsi"/>
          <w:sz w:val="22"/>
          <w:szCs w:val="22"/>
          <w:lang w:val="en-GB"/>
        </w:rPr>
        <w:t>We seek the minimization of waste generated by our activity, gradually replacing single-use products and / or contaminants with biodegradable, compostable and recycled products. The waste we generate is delivered to authorized managers for proper treatment</w:t>
      </w:r>
      <w:r w:rsidR="00CE237F">
        <w:rPr>
          <w:rFonts w:asciiTheme="minorHAnsi" w:hAnsiTheme="minorHAnsi" w:cstheme="minorHAnsi"/>
          <w:sz w:val="22"/>
          <w:szCs w:val="22"/>
          <w:lang w:val="en-GB"/>
        </w:rPr>
        <w:t>.</w:t>
      </w:r>
    </w:p>
    <w:p w14:paraId="7317CB1F" w14:textId="0F585F61" w:rsidR="000A3EB6" w:rsidRPr="00CE237F" w:rsidRDefault="000A3EB6" w:rsidP="0091576A">
      <w:pPr>
        <w:jc w:val="both"/>
        <w:rPr>
          <w:rFonts w:asciiTheme="minorHAnsi" w:hAnsiTheme="minorHAnsi" w:cstheme="minorHAnsi"/>
          <w:sz w:val="22"/>
          <w:szCs w:val="22"/>
          <w:lang w:val="en-GB"/>
        </w:rPr>
      </w:pPr>
      <w:r w:rsidRPr="00CE237F">
        <w:rPr>
          <w:rFonts w:asciiTheme="minorHAnsi" w:hAnsiTheme="minorHAnsi" w:cstheme="minorHAnsi"/>
          <w:sz w:val="22"/>
          <w:szCs w:val="22"/>
          <w:lang w:val="en-GB"/>
        </w:rPr>
        <w:t>*</w:t>
      </w:r>
      <w:r w:rsidR="00CE237F" w:rsidRPr="00CE237F">
        <w:rPr>
          <w:rFonts w:asciiTheme="minorHAnsi" w:hAnsiTheme="minorHAnsi" w:cstheme="minorHAnsi"/>
          <w:sz w:val="22"/>
          <w:szCs w:val="22"/>
          <w:lang w:val="en-GB"/>
        </w:rPr>
        <w:t>Renovation of machinery, lighting and equipment to achieve more efficient installations.</w:t>
      </w:r>
    </w:p>
    <w:p w14:paraId="72D858D9" w14:textId="584500DB" w:rsidR="000A3EB6" w:rsidRDefault="000A3EB6" w:rsidP="0091576A">
      <w:pPr>
        <w:jc w:val="both"/>
        <w:rPr>
          <w:rFonts w:asciiTheme="minorHAnsi" w:hAnsiTheme="minorHAnsi" w:cstheme="minorHAnsi"/>
          <w:sz w:val="22"/>
          <w:szCs w:val="22"/>
        </w:rPr>
      </w:pPr>
      <w:r>
        <w:rPr>
          <w:rFonts w:asciiTheme="minorHAnsi" w:hAnsiTheme="minorHAnsi" w:cstheme="minorHAnsi"/>
          <w:sz w:val="22"/>
          <w:szCs w:val="22"/>
        </w:rPr>
        <w:t>*</w:t>
      </w:r>
      <w:r w:rsidR="00CE237F" w:rsidRPr="00CE237F">
        <w:rPr>
          <w:rFonts w:asciiTheme="minorHAnsi" w:hAnsiTheme="minorHAnsi" w:cstheme="minorHAnsi"/>
          <w:sz w:val="22"/>
          <w:szCs w:val="22"/>
        </w:rPr>
        <w:t>Disposal of single-use plastics (all-inclusive plastic bottles).</w:t>
      </w:r>
    </w:p>
    <w:p w14:paraId="70D56EF2" w14:textId="6B73E5D5" w:rsidR="0091576A" w:rsidRPr="00CE237F" w:rsidRDefault="000A3EB6" w:rsidP="0091576A">
      <w:pPr>
        <w:jc w:val="both"/>
        <w:rPr>
          <w:rFonts w:asciiTheme="minorHAnsi" w:hAnsiTheme="minorHAnsi" w:cstheme="minorHAnsi"/>
          <w:sz w:val="22"/>
          <w:szCs w:val="22"/>
          <w:lang w:val="en-GB"/>
        </w:rPr>
      </w:pPr>
      <w:r w:rsidRPr="00CE237F">
        <w:rPr>
          <w:rFonts w:asciiTheme="minorHAnsi" w:hAnsiTheme="minorHAnsi" w:cstheme="minorHAnsi"/>
          <w:sz w:val="22"/>
          <w:szCs w:val="22"/>
          <w:lang w:val="en-GB"/>
        </w:rPr>
        <w:t>*</w:t>
      </w:r>
      <w:r w:rsidR="00CE237F" w:rsidRPr="00CE237F">
        <w:rPr>
          <w:lang w:val="en-GB"/>
        </w:rPr>
        <w:t xml:space="preserve"> </w:t>
      </w:r>
      <w:r w:rsidR="00CE237F" w:rsidRPr="00CE237F">
        <w:rPr>
          <w:rFonts w:asciiTheme="minorHAnsi" w:hAnsiTheme="minorHAnsi" w:cstheme="minorHAnsi"/>
          <w:sz w:val="22"/>
          <w:szCs w:val="22"/>
          <w:lang w:val="en-GB"/>
        </w:rPr>
        <w:t>Get as much clean energy as possible. Photovoltaic park construction project.</w:t>
      </w:r>
    </w:p>
    <w:p w14:paraId="470E2C54" w14:textId="77777777" w:rsidR="0091576A" w:rsidRPr="00CE237F" w:rsidRDefault="0091576A" w:rsidP="0091576A">
      <w:pPr>
        <w:rPr>
          <w:rFonts w:asciiTheme="minorHAnsi" w:hAnsiTheme="minorHAnsi" w:cs="Arial"/>
          <w:b/>
          <w:u w:val="single"/>
          <w:lang w:val="en-GB"/>
        </w:rPr>
      </w:pPr>
    </w:p>
    <w:p w14:paraId="05C77A72" w14:textId="6B9D6C8D" w:rsidR="0091576A" w:rsidRDefault="00CE237F" w:rsidP="0091576A">
      <w:pPr>
        <w:rPr>
          <w:rFonts w:asciiTheme="minorHAnsi" w:hAnsiTheme="minorHAnsi" w:cs="Arial"/>
          <w:b/>
          <w:u w:val="single"/>
        </w:rPr>
      </w:pPr>
      <w:r w:rsidRPr="00CE237F">
        <w:rPr>
          <w:rFonts w:asciiTheme="minorHAnsi" w:hAnsiTheme="minorHAnsi" w:cs="Arial"/>
          <w:b/>
          <w:u w:val="single"/>
        </w:rPr>
        <w:t>OBJECTIVES IN THE LOCAL COMMUNITY</w:t>
      </w:r>
      <w:r>
        <w:rPr>
          <w:rFonts w:asciiTheme="minorHAnsi" w:hAnsiTheme="minorHAnsi" w:cs="Arial"/>
          <w:b/>
          <w:u w:val="single"/>
        </w:rPr>
        <w:t xml:space="preserve"> </w:t>
      </w:r>
    </w:p>
    <w:p w14:paraId="50B1186B" w14:textId="77777777" w:rsidR="00A46B17" w:rsidRDefault="00A46B17" w:rsidP="0091576A">
      <w:pPr>
        <w:rPr>
          <w:rFonts w:asciiTheme="minorHAnsi" w:hAnsiTheme="minorHAnsi" w:cs="Arial"/>
          <w:b/>
          <w:u w:val="single"/>
        </w:rPr>
      </w:pPr>
    </w:p>
    <w:p w14:paraId="72A6C8D0" w14:textId="3B428265" w:rsidR="00915C70" w:rsidRPr="00915C70" w:rsidRDefault="00A46B17" w:rsidP="0091576A">
      <w:pPr>
        <w:rPr>
          <w:rFonts w:asciiTheme="minorHAnsi" w:hAnsiTheme="minorHAnsi" w:cs="Arial"/>
          <w:bCs/>
          <w:sz w:val="22"/>
          <w:szCs w:val="22"/>
          <w:lang w:val="en-GB"/>
        </w:rPr>
      </w:pPr>
      <w:r w:rsidRPr="00915C70">
        <w:rPr>
          <w:rFonts w:asciiTheme="minorHAnsi" w:hAnsiTheme="minorHAnsi" w:cs="Arial"/>
          <w:bCs/>
          <w:sz w:val="22"/>
          <w:szCs w:val="22"/>
          <w:lang w:val="en-GB"/>
        </w:rPr>
        <w:t>*</w:t>
      </w:r>
      <w:r w:rsidR="00915C70" w:rsidRPr="00915C70">
        <w:rPr>
          <w:lang w:val="en-GB"/>
        </w:rPr>
        <w:t xml:space="preserve"> </w:t>
      </w:r>
      <w:r w:rsidR="00915C70" w:rsidRPr="00915C70">
        <w:rPr>
          <w:rFonts w:asciiTheme="minorHAnsi" w:hAnsiTheme="minorHAnsi" w:cstheme="minorHAnsi"/>
          <w:sz w:val="22"/>
          <w:szCs w:val="22"/>
          <w:lang w:val="en-GB"/>
        </w:rPr>
        <w:t>To p</w:t>
      </w:r>
      <w:r w:rsidR="00915C70">
        <w:rPr>
          <w:rFonts w:asciiTheme="minorHAnsi" w:hAnsiTheme="minorHAnsi" w:cstheme="minorHAnsi"/>
          <w:sz w:val="22"/>
          <w:szCs w:val="22"/>
          <w:lang w:val="en-GB"/>
        </w:rPr>
        <w:t>u</w:t>
      </w:r>
      <w:r w:rsidR="00915C70" w:rsidRPr="00915C70">
        <w:rPr>
          <w:rFonts w:asciiTheme="minorHAnsi" w:hAnsiTheme="minorHAnsi" w:cstheme="minorHAnsi"/>
          <w:sz w:val="22"/>
          <w:szCs w:val="22"/>
          <w:lang w:val="en-GB"/>
        </w:rPr>
        <w:t>r</w:t>
      </w:r>
      <w:r w:rsidR="00915C70">
        <w:rPr>
          <w:rFonts w:asciiTheme="minorHAnsi" w:hAnsiTheme="minorHAnsi" w:cstheme="minorHAnsi"/>
          <w:sz w:val="22"/>
          <w:szCs w:val="22"/>
          <w:lang w:val="en-GB"/>
        </w:rPr>
        <w:t>sue</w:t>
      </w:r>
      <w:r w:rsidR="00915C70" w:rsidRPr="00915C70">
        <w:rPr>
          <w:rFonts w:asciiTheme="minorHAnsi" w:hAnsiTheme="minorHAnsi" w:cstheme="minorHAnsi"/>
          <w:sz w:val="22"/>
          <w:szCs w:val="22"/>
          <w:lang w:val="en-GB"/>
        </w:rPr>
        <w:t xml:space="preserve"> the</w:t>
      </w:r>
      <w:r w:rsidR="001550A6">
        <w:rPr>
          <w:sz w:val="22"/>
          <w:szCs w:val="22"/>
          <w:lang w:val="en-GB"/>
        </w:rPr>
        <w:t xml:space="preserve"> </w:t>
      </w:r>
      <w:r w:rsidR="00915C70" w:rsidRPr="00915C70">
        <w:rPr>
          <w:rFonts w:asciiTheme="minorHAnsi" w:hAnsiTheme="minorHAnsi" w:cs="Arial"/>
          <w:bCs/>
          <w:sz w:val="22"/>
          <w:szCs w:val="22"/>
          <w:lang w:val="en-GB"/>
        </w:rPr>
        <w:t>collaboration with educational institutions, sociocultural dynamization projects and formation of our community.</w:t>
      </w:r>
    </w:p>
    <w:p w14:paraId="5AFFB670" w14:textId="61F100C3" w:rsidR="001550A6" w:rsidRPr="001550A6" w:rsidRDefault="001550A6" w:rsidP="0091576A">
      <w:pPr>
        <w:rPr>
          <w:rFonts w:asciiTheme="minorHAnsi" w:hAnsiTheme="minorHAnsi"/>
          <w:sz w:val="22"/>
          <w:szCs w:val="22"/>
          <w:lang w:val="en-GB"/>
        </w:rPr>
      </w:pPr>
      <w:r>
        <w:rPr>
          <w:rFonts w:asciiTheme="minorHAnsi" w:hAnsiTheme="minorHAnsi"/>
          <w:sz w:val="22"/>
          <w:szCs w:val="22"/>
          <w:lang w:val="en-GB"/>
        </w:rPr>
        <w:t>*</w:t>
      </w:r>
      <w:r w:rsidRPr="001550A6">
        <w:rPr>
          <w:lang w:val="en-GB"/>
        </w:rPr>
        <w:t xml:space="preserve"> </w:t>
      </w:r>
      <w:r w:rsidRPr="001550A6">
        <w:rPr>
          <w:rFonts w:asciiTheme="minorHAnsi" w:hAnsiTheme="minorHAnsi"/>
          <w:sz w:val="22"/>
          <w:szCs w:val="22"/>
          <w:lang w:val="en-GB"/>
        </w:rPr>
        <w:t>Dissemination of our Family Grant initiative.</w:t>
      </w:r>
    </w:p>
    <w:p w14:paraId="3DBF236A" w14:textId="77777777" w:rsidR="00A46B17" w:rsidRPr="001550A6" w:rsidRDefault="00A46B17" w:rsidP="0091576A">
      <w:pPr>
        <w:rPr>
          <w:rFonts w:asciiTheme="minorHAnsi" w:hAnsiTheme="minorHAnsi"/>
          <w:sz w:val="22"/>
          <w:szCs w:val="22"/>
          <w:lang w:val="en-GB"/>
        </w:rPr>
      </w:pPr>
    </w:p>
    <w:p w14:paraId="34067A51" w14:textId="529F68BD" w:rsidR="0091576A" w:rsidRPr="008068B1" w:rsidRDefault="00251C60" w:rsidP="0091576A">
      <w:pPr>
        <w:pStyle w:val="Textoindependiente"/>
        <w:spacing w:before="120" w:line="312" w:lineRule="auto"/>
        <w:jc w:val="both"/>
        <w:rPr>
          <w:rFonts w:asciiTheme="minorHAnsi" w:hAnsiTheme="minorHAnsi"/>
          <w:b/>
          <w:szCs w:val="24"/>
          <w:u w:val="single"/>
        </w:rPr>
      </w:pPr>
      <w:r w:rsidRPr="00251C60">
        <w:rPr>
          <w:rFonts w:asciiTheme="minorHAnsi" w:hAnsiTheme="minorHAnsi"/>
          <w:b/>
          <w:szCs w:val="24"/>
          <w:u w:val="single"/>
        </w:rPr>
        <w:t>OBJECTIVES LABOR CONDITIONS</w:t>
      </w:r>
      <w:r>
        <w:rPr>
          <w:rFonts w:asciiTheme="minorHAnsi" w:hAnsiTheme="minorHAnsi"/>
          <w:b/>
          <w:szCs w:val="24"/>
          <w:u w:val="single"/>
        </w:rPr>
        <w:t xml:space="preserve"> </w:t>
      </w:r>
    </w:p>
    <w:p w14:paraId="68112412" w14:textId="77777777" w:rsidR="00652E1F" w:rsidRDefault="0091576A" w:rsidP="0091576A">
      <w:pPr>
        <w:pStyle w:val="Textoindependiente"/>
        <w:spacing w:before="120" w:line="312" w:lineRule="auto"/>
        <w:jc w:val="both"/>
        <w:rPr>
          <w:rFonts w:asciiTheme="minorHAnsi" w:hAnsiTheme="minorHAnsi"/>
          <w:sz w:val="22"/>
          <w:szCs w:val="22"/>
        </w:rPr>
      </w:pPr>
      <w:r w:rsidRPr="00652E1F">
        <w:rPr>
          <w:rFonts w:asciiTheme="minorHAnsi" w:hAnsiTheme="minorHAnsi"/>
          <w:sz w:val="22"/>
          <w:szCs w:val="22"/>
          <w:lang w:val="en-GB"/>
        </w:rPr>
        <w:t>*</w:t>
      </w:r>
      <w:r w:rsidR="00652E1F" w:rsidRPr="00652E1F">
        <w:rPr>
          <w:rFonts w:asciiTheme="minorHAnsi" w:hAnsiTheme="minorHAnsi"/>
          <w:sz w:val="22"/>
          <w:szCs w:val="22"/>
          <w:lang w:val="en-GB"/>
        </w:rPr>
        <w:t xml:space="preserve"> Offer access to training in all matters required by current legislation. </w:t>
      </w:r>
      <w:r w:rsidR="00652E1F" w:rsidRPr="00652E1F">
        <w:rPr>
          <w:rFonts w:asciiTheme="minorHAnsi" w:hAnsiTheme="minorHAnsi"/>
          <w:sz w:val="22"/>
          <w:szCs w:val="22"/>
        </w:rPr>
        <w:t>Training cycle completed to all staff in July 2019.</w:t>
      </w:r>
    </w:p>
    <w:p w14:paraId="2D167A43" w14:textId="4AA7834D" w:rsidR="00652E1F" w:rsidRDefault="0091576A" w:rsidP="0091576A">
      <w:pPr>
        <w:rPr>
          <w:rFonts w:asciiTheme="minorHAnsi" w:hAnsiTheme="minorHAnsi" w:cs="Arial"/>
          <w:sz w:val="22"/>
          <w:szCs w:val="22"/>
          <w:lang w:val="en-GB"/>
        </w:rPr>
      </w:pPr>
      <w:r w:rsidRPr="00652E1F">
        <w:rPr>
          <w:rFonts w:asciiTheme="minorHAnsi" w:hAnsiTheme="minorHAnsi" w:cs="Arial"/>
          <w:sz w:val="22"/>
          <w:szCs w:val="22"/>
          <w:lang w:val="en-GB"/>
        </w:rPr>
        <w:t>*</w:t>
      </w:r>
      <w:r w:rsidR="00652E1F" w:rsidRPr="00652E1F">
        <w:rPr>
          <w:rFonts w:asciiTheme="minorHAnsi" w:hAnsiTheme="minorHAnsi" w:cs="Arial"/>
          <w:sz w:val="22"/>
          <w:szCs w:val="22"/>
          <w:lang w:val="en-GB"/>
        </w:rPr>
        <w:t xml:space="preserve"> Weekly meetings with the heads of department distributing in each session updated situation of our situation in different opinion and quality portals to transmit it to the base staff. </w:t>
      </w:r>
    </w:p>
    <w:p w14:paraId="1764FEA3" w14:textId="13AACE83" w:rsidR="006F468D" w:rsidRDefault="006F468D" w:rsidP="0091576A">
      <w:pPr>
        <w:rPr>
          <w:rFonts w:asciiTheme="minorHAnsi" w:hAnsiTheme="minorHAnsi" w:cs="Arial"/>
          <w:sz w:val="22"/>
          <w:szCs w:val="22"/>
        </w:rPr>
      </w:pPr>
      <w:r w:rsidRPr="006F468D">
        <w:rPr>
          <w:rFonts w:asciiTheme="minorHAnsi" w:hAnsiTheme="minorHAnsi" w:cs="Arial"/>
          <w:sz w:val="22"/>
          <w:szCs w:val="22"/>
        </w:rPr>
        <w:t>* Weekly meetings with the working group made up of base personnel from all hotel departments to study possible improvements, suggestions and complaints that they have received from clients or department colleagues</w:t>
      </w:r>
      <w:r>
        <w:rPr>
          <w:rFonts w:asciiTheme="minorHAnsi" w:hAnsiTheme="minorHAnsi" w:cs="Arial"/>
          <w:sz w:val="22"/>
          <w:szCs w:val="22"/>
        </w:rPr>
        <w:t>.</w:t>
      </w:r>
    </w:p>
    <w:p w14:paraId="1AC1436B" w14:textId="6A5E58AF" w:rsidR="006F468D" w:rsidRDefault="006F468D" w:rsidP="0091576A">
      <w:pPr>
        <w:rPr>
          <w:rFonts w:asciiTheme="minorHAnsi" w:hAnsiTheme="minorHAnsi" w:cs="Arial"/>
          <w:sz w:val="22"/>
          <w:szCs w:val="22"/>
        </w:rPr>
      </w:pPr>
      <w:r w:rsidRPr="006F468D">
        <w:rPr>
          <w:rFonts w:asciiTheme="minorHAnsi" w:hAnsiTheme="minorHAnsi" w:cs="Arial"/>
          <w:sz w:val="22"/>
          <w:szCs w:val="22"/>
        </w:rPr>
        <w:t>* Ergonomic studies in all hotel departments.</w:t>
      </w:r>
    </w:p>
    <w:p w14:paraId="5787A5C4" w14:textId="77777777" w:rsidR="0091576A" w:rsidRDefault="0091576A" w:rsidP="0091576A">
      <w:pPr>
        <w:pStyle w:val="Textoindependiente"/>
        <w:tabs>
          <w:tab w:val="left" w:pos="360"/>
        </w:tabs>
        <w:spacing w:before="120" w:line="312" w:lineRule="auto"/>
        <w:jc w:val="both"/>
        <w:rPr>
          <w:bCs/>
          <w:sz w:val="20"/>
        </w:rPr>
      </w:pPr>
    </w:p>
    <w:p w14:paraId="09EF4193" w14:textId="46A5826A" w:rsidR="0091576A" w:rsidRDefault="00834B9D" w:rsidP="0091576A">
      <w:pPr>
        <w:rPr>
          <w:rFonts w:asciiTheme="minorHAnsi" w:hAnsiTheme="minorHAnsi" w:cs="Arial"/>
          <w:b/>
          <w:u w:val="single"/>
        </w:rPr>
      </w:pPr>
      <w:r w:rsidRPr="00834B9D">
        <w:rPr>
          <w:rFonts w:asciiTheme="minorHAnsi" w:hAnsiTheme="minorHAnsi" w:cs="Arial"/>
          <w:b/>
          <w:u w:val="single"/>
        </w:rPr>
        <w:t>QUALITY OBJECTIVES</w:t>
      </w:r>
      <w:r>
        <w:rPr>
          <w:rFonts w:asciiTheme="minorHAnsi" w:hAnsiTheme="minorHAnsi" w:cs="Arial"/>
          <w:b/>
          <w:u w:val="single"/>
        </w:rPr>
        <w:t xml:space="preserve"> </w:t>
      </w:r>
    </w:p>
    <w:p w14:paraId="3AB3510F" w14:textId="77777777" w:rsidR="0091576A" w:rsidRPr="00282BEE" w:rsidRDefault="0091576A" w:rsidP="0091576A">
      <w:pPr>
        <w:rPr>
          <w:rFonts w:asciiTheme="minorHAnsi" w:hAnsiTheme="minorHAnsi" w:cs="Arial"/>
          <w:b/>
          <w:sz w:val="22"/>
          <w:szCs w:val="22"/>
          <w:u w:val="single"/>
        </w:rPr>
      </w:pPr>
    </w:p>
    <w:p w14:paraId="0C39902F" w14:textId="1573791F" w:rsidR="0091576A" w:rsidRPr="00834B9D" w:rsidRDefault="0091576A" w:rsidP="0091576A">
      <w:pPr>
        <w:pStyle w:val="Textoindependiente"/>
        <w:spacing w:before="120" w:line="312" w:lineRule="auto"/>
        <w:jc w:val="both"/>
        <w:rPr>
          <w:rFonts w:asciiTheme="minorHAnsi" w:hAnsiTheme="minorHAnsi"/>
          <w:color w:val="548DD4" w:themeColor="text2" w:themeTint="99"/>
          <w:sz w:val="22"/>
          <w:szCs w:val="22"/>
          <w:lang w:val="en-GB"/>
        </w:rPr>
      </w:pPr>
      <w:r w:rsidRPr="00834B9D">
        <w:rPr>
          <w:rFonts w:asciiTheme="minorHAnsi" w:hAnsiTheme="minorHAnsi"/>
          <w:sz w:val="22"/>
          <w:szCs w:val="22"/>
          <w:lang w:val="en-GB"/>
        </w:rPr>
        <w:t>*</w:t>
      </w:r>
      <w:r w:rsidR="00834B9D" w:rsidRPr="00834B9D">
        <w:rPr>
          <w:lang w:val="en-GB"/>
        </w:rPr>
        <w:t xml:space="preserve"> </w:t>
      </w:r>
      <w:r w:rsidR="00834B9D" w:rsidRPr="00834B9D">
        <w:rPr>
          <w:rFonts w:asciiTheme="minorHAnsi" w:hAnsiTheme="minorHAnsi"/>
          <w:sz w:val="22"/>
          <w:szCs w:val="22"/>
          <w:lang w:val="en-GB"/>
        </w:rPr>
        <w:t>Renewal of the SCTE-Sicted quality certification (renewed until October 2020)</w:t>
      </w:r>
    </w:p>
    <w:p w14:paraId="5E8E05CF" w14:textId="274BFB8A" w:rsidR="001F5FD1" w:rsidRPr="001F5FD1" w:rsidRDefault="006F468D" w:rsidP="001F5FD1">
      <w:pPr>
        <w:pStyle w:val="Textoindependiente"/>
        <w:tabs>
          <w:tab w:val="left" w:pos="360"/>
        </w:tabs>
        <w:spacing w:before="120" w:line="312" w:lineRule="auto"/>
        <w:jc w:val="both"/>
        <w:rPr>
          <w:rFonts w:asciiTheme="minorHAnsi" w:hAnsiTheme="minorHAnsi"/>
          <w:sz w:val="22"/>
          <w:szCs w:val="22"/>
        </w:rPr>
      </w:pPr>
      <w:r w:rsidRPr="006F468D">
        <w:rPr>
          <w:rFonts w:asciiTheme="minorHAnsi" w:hAnsiTheme="minorHAnsi"/>
          <w:sz w:val="22"/>
          <w:szCs w:val="22"/>
          <w:lang w:val="en-GB"/>
        </w:rPr>
        <w:t>* Study for the implementation of a CRM in the hotel in 2021.</w:t>
      </w:r>
    </w:p>
    <w:sectPr w:rsidR="001F5FD1" w:rsidRPr="001F5FD1" w:rsidSect="00B6333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89032" w14:textId="77777777" w:rsidR="00103AC9" w:rsidRDefault="00103AC9" w:rsidP="00DA4BE9">
      <w:r>
        <w:separator/>
      </w:r>
    </w:p>
  </w:endnote>
  <w:endnote w:type="continuationSeparator" w:id="0">
    <w:p w14:paraId="156C18D0" w14:textId="77777777" w:rsidR="00103AC9" w:rsidRDefault="00103AC9" w:rsidP="00DA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23129" w14:textId="77777777" w:rsidR="00103AC9" w:rsidRDefault="00103AC9" w:rsidP="00DA4BE9">
      <w:r>
        <w:separator/>
      </w:r>
    </w:p>
  </w:footnote>
  <w:footnote w:type="continuationSeparator" w:id="0">
    <w:p w14:paraId="1D583A97" w14:textId="77777777" w:rsidR="00103AC9" w:rsidRDefault="00103AC9" w:rsidP="00DA4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560F14"/>
    <w:multiLevelType w:val="hybridMultilevel"/>
    <w:tmpl w:val="B81CB7B0"/>
    <w:lvl w:ilvl="0" w:tplc="CCD23286">
      <w:start w:val="1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F90B1B"/>
    <w:multiLevelType w:val="multilevel"/>
    <w:tmpl w:val="5770C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366CC"/>
    <w:multiLevelType w:val="hybridMultilevel"/>
    <w:tmpl w:val="EA90454A"/>
    <w:lvl w:ilvl="0" w:tplc="0C0A0001">
      <w:start w:val="13"/>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AD2BEA"/>
    <w:multiLevelType w:val="hybridMultilevel"/>
    <w:tmpl w:val="B63EEBF4"/>
    <w:lvl w:ilvl="0" w:tplc="588091B0">
      <w:start w:val="1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9866B2A"/>
    <w:multiLevelType w:val="hybridMultilevel"/>
    <w:tmpl w:val="53485FC2"/>
    <w:lvl w:ilvl="0" w:tplc="FC52845C">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1C187DBD"/>
    <w:multiLevelType w:val="hybridMultilevel"/>
    <w:tmpl w:val="654A266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63C1D80"/>
    <w:multiLevelType w:val="hybridMultilevel"/>
    <w:tmpl w:val="0F2E94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FB14F02"/>
    <w:multiLevelType w:val="multilevel"/>
    <w:tmpl w:val="6DCC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235F09"/>
    <w:multiLevelType w:val="hybridMultilevel"/>
    <w:tmpl w:val="ED06B1BC"/>
    <w:lvl w:ilvl="0" w:tplc="3ED4DDA0">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39913F2"/>
    <w:multiLevelType w:val="hybridMultilevel"/>
    <w:tmpl w:val="A54CC4E4"/>
    <w:lvl w:ilvl="0" w:tplc="7D26B49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5"/>
  </w:num>
  <w:num w:numId="5">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6">
    <w:abstractNumId w:val="2"/>
  </w:num>
  <w:num w:numId="7">
    <w:abstractNumId w:val="7"/>
  </w:num>
  <w:num w:numId="8">
    <w:abstractNumId w:val="8"/>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636A"/>
    <w:rsid w:val="000070EA"/>
    <w:rsid w:val="0002487F"/>
    <w:rsid w:val="00035A93"/>
    <w:rsid w:val="00037102"/>
    <w:rsid w:val="000463D2"/>
    <w:rsid w:val="000467D3"/>
    <w:rsid w:val="000517D9"/>
    <w:rsid w:val="0006057A"/>
    <w:rsid w:val="000627B3"/>
    <w:rsid w:val="00082BBD"/>
    <w:rsid w:val="0009164F"/>
    <w:rsid w:val="000A3EB6"/>
    <w:rsid w:val="000A48F6"/>
    <w:rsid w:val="000B21A3"/>
    <w:rsid w:val="000B4EF4"/>
    <w:rsid w:val="000C066C"/>
    <w:rsid w:val="000C6DB4"/>
    <w:rsid w:val="000D2E33"/>
    <w:rsid w:val="000E0F68"/>
    <w:rsid w:val="00103AC9"/>
    <w:rsid w:val="0011020A"/>
    <w:rsid w:val="001550A6"/>
    <w:rsid w:val="00175434"/>
    <w:rsid w:val="00182407"/>
    <w:rsid w:val="001A1071"/>
    <w:rsid w:val="001A674F"/>
    <w:rsid w:val="001B0AB7"/>
    <w:rsid w:val="001B38E7"/>
    <w:rsid w:val="001B5088"/>
    <w:rsid w:val="001E04F3"/>
    <w:rsid w:val="001E30CE"/>
    <w:rsid w:val="001E5542"/>
    <w:rsid w:val="001F5FD1"/>
    <w:rsid w:val="0020199D"/>
    <w:rsid w:val="0020359B"/>
    <w:rsid w:val="00225885"/>
    <w:rsid w:val="00235BB7"/>
    <w:rsid w:val="00251C60"/>
    <w:rsid w:val="00254854"/>
    <w:rsid w:val="002630FB"/>
    <w:rsid w:val="002753AD"/>
    <w:rsid w:val="00275C51"/>
    <w:rsid w:val="002A1445"/>
    <w:rsid w:val="002E05BD"/>
    <w:rsid w:val="002E4BE4"/>
    <w:rsid w:val="002E5C4D"/>
    <w:rsid w:val="002F0268"/>
    <w:rsid w:val="00301529"/>
    <w:rsid w:val="00351C75"/>
    <w:rsid w:val="003636EF"/>
    <w:rsid w:val="0037278D"/>
    <w:rsid w:val="003B10FB"/>
    <w:rsid w:val="003B4D4F"/>
    <w:rsid w:val="003D4080"/>
    <w:rsid w:val="003E0AF5"/>
    <w:rsid w:val="003E2BEC"/>
    <w:rsid w:val="003E53A6"/>
    <w:rsid w:val="003E7661"/>
    <w:rsid w:val="0042162D"/>
    <w:rsid w:val="00430D70"/>
    <w:rsid w:val="00442240"/>
    <w:rsid w:val="004437E0"/>
    <w:rsid w:val="00446634"/>
    <w:rsid w:val="004500F0"/>
    <w:rsid w:val="00490FDC"/>
    <w:rsid w:val="004A249E"/>
    <w:rsid w:val="004A7759"/>
    <w:rsid w:val="004B7949"/>
    <w:rsid w:val="004C1AC2"/>
    <w:rsid w:val="004D5D00"/>
    <w:rsid w:val="004F08DA"/>
    <w:rsid w:val="00507404"/>
    <w:rsid w:val="005228A8"/>
    <w:rsid w:val="0052606E"/>
    <w:rsid w:val="00530727"/>
    <w:rsid w:val="005542AC"/>
    <w:rsid w:val="005631F4"/>
    <w:rsid w:val="005719B3"/>
    <w:rsid w:val="00575651"/>
    <w:rsid w:val="005A4BBA"/>
    <w:rsid w:val="005A5047"/>
    <w:rsid w:val="005C145E"/>
    <w:rsid w:val="005C6D90"/>
    <w:rsid w:val="005E29FA"/>
    <w:rsid w:val="005E3230"/>
    <w:rsid w:val="005E7B92"/>
    <w:rsid w:val="005F7857"/>
    <w:rsid w:val="00613A0F"/>
    <w:rsid w:val="0061402A"/>
    <w:rsid w:val="006145CD"/>
    <w:rsid w:val="00625EFA"/>
    <w:rsid w:val="00640559"/>
    <w:rsid w:val="00652E1F"/>
    <w:rsid w:val="006721D3"/>
    <w:rsid w:val="006858BE"/>
    <w:rsid w:val="006B2C3A"/>
    <w:rsid w:val="006B6C25"/>
    <w:rsid w:val="006C09ED"/>
    <w:rsid w:val="006C5D8E"/>
    <w:rsid w:val="006E141F"/>
    <w:rsid w:val="006F468D"/>
    <w:rsid w:val="00715A70"/>
    <w:rsid w:val="007160B1"/>
    <w:rsid w:val="00724532"/>
    <w:rsid w:val="00734DC1"/>
    <w:rsid w:val="007531DA"/>
    <w:rsid w:val="00767998"/>
    <w:rsid w:val="007844CD"/>
    <w:rsid w:val="007E223F"/>
    <w:rsid w:val="008068B1"/>
    <w:rsid w:val="00810887"/>
    <w:rsid w:val="0082680F"/>
    <w:rsid w:val="00830343"/>
    <w:rsid w:val="00834B9D"/>
    <w:rsid w:val="00840B58"/>
    <w:rsid w:val="00857790"/>
    <w:rsid w:val="00864472"/>
    <w:rsid w:val="00884279"/>
    <w:rsid w:val="00890EE7"/>
    <w:rsid w:val="00894975"/>
    <w:rsid w:val="008C0E49"/>
    <w:rsid w:val="008C5E25"/>
    <w:rsid w:val="0091576A"/>
    <w:rsid w:val="00915C70"/>
    <w:rsid w:val="009176F0"/>
    <w:rsid w:val="00921514"/>
    <w:rsid w:val="009334DA"/>
    <w:rsid w:val="009551DA"/>
    <w:rsid w:val="00972D1F"/>
    <w:rsid w:val="00987984"/>
    <w:rsid w:val="009B0097"/>
    <w:rsid w:val="009B45FD"/>
    <w:rsid w:val="009C42F2"/>
    <w:rsid w:val="009D1DF1"/>
    <w:rsid w:val="00A147B1"/>
    <w:rsid w:val="00A150F9"/>
    <w:rsid w:val="00A3085E"/>
    <w:rsid w:val="00A45E6C"/>
    <w:rsid w:val="00A46B17"/>
    <w:rsid w:val="00A62644"/>
    <w:rsid w:val="00A95B4E"/>
    <w:rsid w:val="00AA1D7E"/>
    <w:rsid w:val="00AA268F"/>
    <w:rsid w:val="00AC53DF"/>
    <w:rsid w:val="00AE3421"/>
    <w:rsid w:val="00AF52BE"/>
    <w:rsid w:val="00B02A44"/>
    <w:rsid w:val="00B12771"/>
    <w:rsid w:val="00B32BB7"/>
    <w:rsid w:val="00B33AB6"/>
    <w:rsid w:val="00B51A69"/>
    <w:rsid w:val="00B63332"/>
    <w:rsid w:val="00B80D1A"/>
    <w:rsid w:val="00B817D1"/>
    <w:rsid w:val="00B830EA"/>
    <w:rsid w:val="00BA0532"/>
    <w:rsid w:val="00BA312F"/>
    <w:rsid w:val="00BB6133"/>
    <w:rsid w:val="00BD0144"/>
    <w:rsid w:val="00BE3FFF"/>
    <w:rsid w:val="00BF3A13"/>
    <w:rsid w:val="00C0100E"/>
    <w:rsid w:val="00C23101"/>
    <w:rsid w:val="00C65014"/>
    <w:rsid w:val="00C7636A"/>
    <w:rsid w:val="00C95713"/>
    <w:rsid w:val="00CB46B4"/>
    <w:rsid w:val="00CD3B79"/>
    <w:rsid w:val="00CD612F"/>
    <w:rsid w:val="00CE237F"/>
    <w:rsid w:val="00CF4225"/>
    <w:rsid w:val="00D24D3F"/>
    <w:rsid w:val="00D54C7F"/>
    <w:rsid w:val="00DA4BE9"/>
    <w:rsid w:val="00DA4C56"/>
    <w:rsid w:val="00DB2537"/>
    <w:rsid w:val="00DF053E"/>
    <w:rsid w:val="00DF45B2"/>
    <w:rsid w:val="00DF5156"/>
    <w:rsid w:val="00E058F3"/>
    <w:rsid w:val="00E1350D"/>
    <w:rsid w:val="00E4700F"/>
    <w:rsid w:val="00E71C88"/>
    <w:rsid w:val="00E85F6C"/>
    <w:rsid w:val="00E9731D"/>
    <w:rsid w:val="00EA6FBC"/>
    <w:rsid w:val="00EC6124"/>
    <w:rsid w:val="00EE2408"/>
    <w:rsid w:val="00F772F8"/>
    <w:rsid w:val="00F82649"/>
    <w:rsid w:val="00F82CFD"/>
    <w:rsid w:val="00F8367F"/>
    <w:rsid w:val="00FC444A"/>
    <w:rsid w:val="00FD339E"/>
    <w:rsid w:val="00FD3F02"/>
    <w:rsid w:val="00FE1C68"/>
    <w:rsid w:val="00FF223D"/>
    <w:rsid w:val="00FF2C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107ED"/>
  <w15:docId w15:val="{C7C9F408-122C-4F7A-9EFA-470A7416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36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7636A"/>
    <w:pPr>
      <w:keepNext/>
      <w:spacing w:line="240" w:lineRule="exact"/>
      <w:jc w:val="center"/>
      <w:outlineLvl w:val="0"/>
    </w:pPr>
    <w:rPr>
      <w:color w:val="808080"/>
      <w:sz w:val="28"/>
    </w:rPr>
  </w:style>
  <w:style w:type="paragraph" w:styleId="Ttulo2">
    <w:name w:val="heading 2"/>
    <w:basedOn w:val="Normal"/>
    <w:next w:val="Normal"/>
    <w:link w:val="Ttulo2Car"/>
    <w:uiPriority w:val="9"/>
    <w:semiHidden/>
    <w:unhideWhenUsed/>
    <w:qFormat/>
    <w:rsid w:val="00972D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72D1F"/>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7636A"/>
    <w:rPr>
      <w:rFonts w:ascii="Times New Roman" w:eastAsia="Times New Roman" w:hAnsi="Times New Roman" w:cs="Times New Roman"/>
      <w:color w:val="808080"/>
      <w:sz w:val="28"/>
      <w:szCs w:val="24"/>
      <w:lang w:eastAsia="es-ES"/>
    </w:rPr>
  </w:style>
  <w:style w:type="paragraph" w:styleId="Encabezado">
    <w:name w:val="header"/>
    <w:basedOn w:val="Normal"/>
    <w:link w:val="EncabezadoCar"/>
    <w:rsid w:val="00C7636A"/>
    <w:pPr>
      <w:tabs>
        <w:tab w:val="center" w:pos="4252"/>
        <w:tab w:val="right" w:pos="8504"/>
      </w:tabs>
    </w:pPr>
  </w:style>
  <w:style w:type="character" w:customStyle="1" w:styleId="EncabezadoCar">
    <w:name w:val="Encabezado Car"/>
    <w:basedOn w:val="Fuentedeprrafopredeter"/>
    <w:link w:val="Encabezado"/>
    <w:rsid w:val="00C7636A"/>
    <w:rPr>
      <w:rFonts w:ascii="Times New Roman" w:eastAsia="Times New Roman" w:hAnsi="Times New Roman" w:cs="Times New Roman"/>
      <w:sz w:val="24"/>
      <w:szCs w:val="24"/>
      <w:lang w:eastAsia="es-ES"/>
    </w:rPr>
  </w:style>
  <w:style w:type="paragraph" w:styleId="Ttulo">
    <w:name w:val="Title"/>
    <w:basedOn w:val="Normal"/>
    <w:link w:val="TtuloCar"/>
    <w:qFormat/>
    <w:rsid w:val="00C7636A"/>
    <w:pPr>
      <w:jc w:val="center"/>
    </w:pPr>
    <w:rPr>
      <w:b/>
      <w:sz w:val="32"/>
    </w:rPr>
  </w:style>
  <w:style w:type="character" w:customStyle="1" w:styleId="TtuloCar">
    <w:name w:val="Título Car"/>
    <w:basedOn w:val="Fuentedeprrafopredeter"/>
    <w:link w:val="Ttulo"/>
    <w:rsid w:val="00C7636A"/>
    <w:rPr>
      <w:rFonts w:ascii="Times New Roman" w:eastAsia="Times New Roman" w:hAnsi="Times New Roman" w:cs="Times New Roman"/>
      <w:b/>
      <w:sz w:val="32"/>
      <w:szCs w:val="24"/>
      <w:lang w:eastAsia="es-ES"/>
    </w:rPr>
  </w:style>
  <w:style w:type="character" w:customStyle="1" w:styleId="apple-converted-space">
    <w:name w:val="apple-converted-space"/>
    <w:basedOn w:val="Fuentedeprrafopredeter"/>
    <w:rsid w:val="00EE2408"/>
  </w:style>
  <w:style w:type="character" w:styleId="Hipervnculo">
    <w:name w:val="Hyperlink"/>
    <w:basedOn w:val="Fuentedeprrafopredeter"/>
    <w:uiPriority w:val="99"/>
    <w:unhideWhenUsed/>
    <w:rsid w:val="00EE2408"/>
    <w:rPr>
      <w:color w:val="0000FF"/>
      <w:u w:val="single"/>
    </w:rPr>
  </w:style>
  <w:style w:type="paragraph" w:styleId="Prrafodelista">
    <w:name w:val="List Paragraph"/>
    <w:basedOn w:val="Normal"/>
    <w:uiPriority w:val="34"/>
    <w:qFormat/>
    <w:rsid w:val="003E7661"/>
    <w:pPr>
      <w:ind w:left="720"/>
      <w:contextualSpacing/>
    </w:pPr>
    <w:rPr>
      <w:rFonts w:ascii="Calibri" w:eastAsiaTheme="minorHAnsi" w:hAnsi="Calibri" w:cs="Calibri"/>
      <w:sz w:val="22"/>
      <w:szCs w:val="22"/>
    </w:rPr>
  </w:style>
  <w:style w:type="paragraph" w:styleId="Textoindependiente">
    <w:name w:val="Body Text"/>
    <w:basedOn w:val="Normal"/>
    <w:link w:val="TextoindependienteCar"/>
    <w:semiHidden/>
    <w:rsid w:val="00FF2C5B"/>
    <w:pPr>
      <w:widowControl w:val="0"/>
    </w:pPr>
    <w:rPr>
      <w:rFonts w:ascii="Tahoma" w:hAnsi="Tahoma"/>
      <w:szCs w:val="20"/>
    </w:rPr>
  </w:style>
  <w:style w:type="character" w:customStyle="1" w:styleId="TextoindependienteCar">
    <w:name w:val="Texto independiente Car"/>
    <w:basedOn w:val="Fuentedeprrafopredeter"/>
    <w:link w:val="Textoindependiente"/>
    <w:semiHidden/>
    <w:rsid w:val="00FF2C5B"/>
    <w:rPr>
      <w:rFonts w:ascii="Tahoma" w:eastAsia="Times New Roman" w:hAnsi="Tahoma" w:cs="Times New Roman"/>
      <w:sz w:val="24"/>
      <w:szCs w:val="20"/>
      <w:lang w:eastAsia="es-ES"/>
    </w:rPr>
  </w:style>
  <w:style w:type="paragraph" w:styleId="Textodeglobo">
    <w:name w:val="Balloon Text"/>
    <w:basedOn w:val="Normal"/>
    <w:link w:val="TextodegloboCar"/>
    <w:uiPriority w:val="99"/>
    <w:semiHidden/>
    <w:unhideWhenUsed/>
    <w:rsid w:val="002E05BD"/>
    <w:rPr>
      <w:rFonts w:ascii="Tahoma" w:hAnsi="Tahoma" w:cs="Tahoma"/>
      <w:sz w:val="16"/>
      <w:szCs w:val="16"/>
    </w:rPr>
  </w:style>
  <w:style w:type="character" w:customStyle="1" w:styleId="TextodegloboCar">
    <w:name w:val="Texto de globo Car"/>
    <w:basedOn w:val="Fuentedeprrafopredeter"/>
    <w:link w:val="Textodeglobo"/>
    <w:uiPriority w:val="99"/>
    <w:semiHidden/>
    <w:rsid w:val="002E05BD"/>
    <w:rPr>
      <w:rFonts w:ascii="Tahoma" w:eastAsia="Times New Roman" w:hAnsi="Tahoma" w:cs="Tahoma"/>
      <w:sz w:val="16"/>
      <w:szCs w:val="16"/>
      <w:lang w:eastAsia="es-ES"/>
    </w:rPr>
  </w:style>
  <w:style w:type="character" w:customStyle="1" w:styleId="Ttulo2Car">
    <w:name w:val="Título 2 Car"/>
    <w:basedOn w:val="Fuentedeprrafopredeter"/>
    <w:link w:val="Ttulo2"/>
    <w:uiPriority w:val="9"/>
    <w:semiHidden/>
    <w:rsid w:val="00972D1F"/>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uiPriority w:val="9"/>
    <w:semiHidden/>
    <w:rsid w:val="00972D1F"/>
    <w:rPr>
      <w:rFonts w:asciiTheme="majorHAnsi" w:eastAsiaTheme="majorEastAsia" w:hAnsiTheme="majorHAnsi" w:cstheme="majorBidi"/>
      <w:b/>
      <w:bCs/>
      <w:color w:val="4F81BD" w:themeColor="accent1"/>
      <w:sz w:val="24"/>
      <w:szCs w:val="24"/>
      <w:lang w:eastAsia="es-ES"/>
    </w:rPr>
  </w:style>
  <w:style w:type="paragraph" w:styleId="NormalWeb">
    <w:name w:val="Normal (Web)"/>
    <w:basedOn w:val="Normal"/>
    <w:uiPriority w:val="99"/>
    <w:semiHidden/>
    <w:unhideWhenUsed/>
    <w:rsid w:val="00A95B4E"/>
    <w:pPr>
      <w:spacing w:before="100" w:beforeAutospacing="1" w:after="100" w:afterAutospacing="1"/>
    </w:pPr>
  </w:style>
  <w:style w:type="character" w:styleId="nfasis">
    <w:name w:val="Emphasis"/>
    <w:basedOn w:val="Fuentedeprrafopredeter"/>
    <w:uiPriority w:val="20"/>
    <w:qFormat/>
    <w:rsid w:val="00A95B4E"/>
    <w:rPr>
      <w:i/>
      <w:iCs/>
    </w:rPr>
  </w:style>
  <w:style w:type="paragraph" w:styleId="HTMLconformatoprevio">
    <w:name w:val="HTML Preformatted"/>
    <w:basedOn w:val="Normal"/>
    <w:link w:val="HTMLconformatoprevioCar"/>
    <w:uiPriority w:val="99"/>
    <w:unhideWhenUsed/>
    <w:rsid w:val="00955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9551DA"/>
    <w:rPr>
      <w:rFonts w:ascii="Courier New" w:eastAsia="Times New Roman" w:hAnsi="Courier New" w:cs="Courier New"/>
      <w:sz w:val="20"/>
      <w:szCs w:val="20"/>
      <w:lang w:eastAsia="es-ES"/>
    </w:rPr>
  </w:style>
  <w:style w:type="paragraph" w:styleId="Piedepgina">
    <w:name w:val="footer"/>
    <w:basedOn w:val="Normal"/>
    <w:link w:val="PiedepginaCar"/>
    <w:uiPriority w:val="99"/>
    <w:unhideWhenUsed/>
    <w:rsid w:val="00DA4BE9"/>
    <w:pPr>
      <w:tabs>
        <w:tab w:val="center" w:pos="4252"/>
        <w:tab w:val="right" w:pos="8504"/>
      </w:tabs>
    </w:pPr>
  </w:style>
  <w:style w:type="character" w:customStyle="1" w:styleId="PiedepginaCar">
    <w:name w:val="Pie de página Car"/>
    <w:basedOn w:val="Fuentedeprrafopredeter"/>
    <w:link w:val="Piedepgina"/>
    <w:uiPriority w:val="99"/>
    <w:rsid w:val="00DA4BE9"/>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9342">
      <w:bodyDiv w:val="1"/>
      <w:marLeft w:val="0"/>
      <w:marRight w:val="0"/>
      <w:marTop w:val="0"/>
      <w:marBottom w:val="0"/>
      <w:divBdr>
        <w:top w:val="none" w:sz="0" w:space="0" w:color="auto"/>
        <w:left w:val="none" w:sz="0" w:space="0" w:color="auto"/>
        <w:bottom w:val="none" w:sz="0" w:space="0" w:color="auto"/>
        <w:right w:val="none" w:sz="0" w:space="0" w:color="auto"/>
      </w:divBdr>
    </w:div>
    <w:div w:id="135072942">
      <w:bodyDiv w:val="1"/>
      <w:marLeft w:val="0"/>
      <w:marRight w:val="0"/>
      <w:marTop w:val="0"/>
      <w:marBottom w:val="0"/>
      <w:divBdr>
        <w:top w:val="none" w:sz="0" w:space="0" w:color="auto"/>
        <w:left w:val="none" w:sz="0" w:space="0" w:color="auto"/>
        <w:bottom w:val="none" w:sz="0" w:space="0" w:color="auto"/>
        <w:right w:val="none" w:sz="0" w:space="0" w:color="auto"/>
      </w:divBdr>
    </w:div>
    <w:div w:id="212927721">
      <w:bodyDiv w:val="1"/>
      <w:marLeft w:val="0"/>
      <w:marRight w:val="0"/>
      <w:marTop w:val="0"/>
      <w:marBottom w:val="0"/>
      <w:divBdr>
        <w:top w:val="none" w:sz="0" w:space="0" w:color="auto"/>
        <w:left w:val="none" w:sz="0" w:space="0" w:color="auto"/>
        <w:bottom w:val="none" w:sz="0" w:space="0" w:color="auto"/>
        <w:right w:val="none" w:sz="0" w:space="0" w:color="auto"/>
      </w:divBdr>
    </w:div>
    <w:div w:id="212931540">
      <w:bodyDiv w:val="1"/>
      <w:marLeft w:val="0"/>
      <w:marRight w:val="0"/>
      <w:marTop w:val="0"/>
      <w:marBottom w:val="0"/>
      <w:divBdr>
        <w:top w:val="none" w:sz="0" w:space="0" w:color="auto"/>
        <w:left w:val="none" w:sz="0" w:space="0" w:color="auto"/>
        <w:bottom w:val="none" w:sz="0" w:space="0" w:color="auto"/>
        <w:right w:val="none" w:sz="0" w:space="0" w:color="auto"/>
      </w:divBdr>
    </w:div>
    <w:div w:id="340010982">
      <w:bodyDiv w:val="1"/>
      <w:marLeft w:val="0"/>
      <w:marRight w:val="0"/>
      <w:marTop w:val="0"/>
      <w:marBottom w:val="0"/>
      <w:divBdr>
        <w:top w:val="none" w:sz="0" w:space="0" w:color="auto"/>
        <w:left w:val="none" w:sz="0" w:space="0" w:color="auto"/>
        <w:bottom w:val="none" w:sz="0" w:space="0" w:color="auto"/>
        <w:right w:val="none" w:sz="0" w:space="0" w:color="auto"/>
      </w:divBdr>
    </w:div>
    <w:div w:id="438185405">
      <w:bodyDiv w:val="1"/>
      <w:marLeft w:val="0"/>
      <w:marRight w:val="0"/>
      <w:marTop w:val="0"/>
      <w:marBottom w:val="0"/>
      <w:divBdr>
        <w:top w:val="none" w:sz="0" w:space="0" w:color="auto"/>
        <w:left w:val="none" w:sz="0" w:space="0" w:color="auto"/>
        <w:bottom w:val="none" w:sz="0" w:space="0" w:color="auto"/>
        <w:right w:val="none" w:sz="0" w:space="0" w:color="auto"/>
      </w:divBdr>
    </w:div>
    <w:div w:id="463816616">
      <w:bodyDiv w:val="1"/>
      <w:marLeft w:val="0"/>
      <w:marRight w:val="0"/>
      <w:marTop w:val="0"/>
      <w:marBottom w:val="0"/>
      <w:divBdr>
        <w:top w:val="none" w:sz="0" w:space="0" w:color="auto"/>
        <w:left w:val="none" w:sz="0" w:space="0" w:color="auto"/>
        <w:bottom w:val="none" w:sz="0" w:space="0" w:color="auto"/>
        <w:right w:val="none" w:sz="0" w:space="0" w:color="auto"/>
      </w:divBdr>
    </w:div>
    <w:div w:id="479274294">
      <w:bodyDiv w:val="1"/>
      <w:marLeft w:val="0"/>
      <w:marRight w:val="0"/>
      <w:marTop w:val="0"/>
      <w:marBottom w:val="0"/>
      <w:divBdr>
        <w:top w:val="none" w:sz="0" w:space="0" w:color="auto"/>
        <w:left w:val="none" w:sz="0" w:space="0" w:color="auto"/>
        <w:bottom w:val="none" w:sz="0" w:space="0" w:color="auto"/>
        <w:right w:val="none" w:sz="0" w:space="0" w:color="auto"/>
      </w:divBdr>
    </w:div>
    <w:div w:id="518743495">
      <w:bodyDiv w:val="1"/>
      <w:marLeft w:val="0"/>
      <w:marRight w:val="0"/>
      <w:marTop w:val="0"/>
      <w:marBottom w:val="0"/>
      <w:divBdr>
        <w:top w:val="none" w:sz="0" w:space="0" w:color="auto"/>
        <w:left w:val="none" w:sz="0" w:space="0" w:color="auto"/>
        <w:bottom w:val="none" w:sz="0" w:space="0" w:color="auto"/>
        <w:right w:val="none" w:sz="0" w:space="0" w:color="auto"/>
      </w:divBdr>
    </w:div>
    <w:div w:id="642734321">
      <w:bodyDiv w:val="1"/>
      <w:marLeft w:val="0"/>
      <w:marRight w:val="0"/>
      <w:marTop w:val="0"/>
      <w:marBottom w:val="0"/>
      <w:divBdr>
        <w:top w:val="none" w:sz="0" w:space="0" w:color="auto"/>
        <w:left w:val="none" w:sz="0" w:space="0" w:color="auto"/>
        <w:bottom w:val="none" w:sz="0" w:space="0" w:color="auto"/>
        <w:right w:val="none" w:sz="0" w:space="0" w:color="auto"/>
      </w:divBdr>
    </w:div>
    <w:div w:id="649793236">
      <w:bodyDiv w:val="1"/>
      <w:marLeft w:val="0"/>
      <w:marRight w:val="0"/>
      <w:marTop w:val="0"/>
      <w:marBottom w:val="0"/>
      <w:divBdr>
        <w:top w:val="none" w:sz="0" w:space="0" w:color="auto"/>
        <w:left w:val="none" w:sz="0" w:space="0" w:color="auto"/>
        <w:bottom w:val="none" w:sz="0" w:space="0" w:color="auto"/>
        <w:right w:val="none" w:sz="0" w:space="0" w:color="auto"/>
      </w:divBdr>
    </w:div>
    <w:div w:id="667557709">
      <w:bodyDiv w:val="1"/>
      <w:marLeft w:val="0"/>
      <w:marRight w:val="0"/>
      <w:marTop w:val="0"/>
      <w:marBottom w:val="0"/>
      <w:divBdr>
        <w:top w:val="none" w:sz="0" w:space="0" w:color="auto"/>
        <w:left w:val="none" w:sz="0" w:space="0" w:color="auto"/>
        <w:bottom w:val="none" w:sz="0" w:space="0" w:color="auto"/>
        <w:right w:val="none" w:sz="0" w:space="0" w:color="auto"/>
      </w:divBdr>
    </w:div>
    <w:div w:id="769008230">
      <w:bodyDiv w:val="1"/>
      <w:marLeft w:val="0"/>
      <w:marRight w:val="0"/>
      <w:marTop w:val="0"/>
      <w:marBottom w:val="0"/>
      <w:divBdr>
        <w:top w:val="none" w:sz="0" w:space="0" w:color="auto"/>
        <w:left w:val="none" w:sz="0" w:space="0" w:color="auto"/>
        <w:bottom w:val="none" w:sz="0" w:space="0" w:color="auto"/>
        <w:right w:val="none" w:sz="0" w:space="0" w:color="auto"/>
      </w:divBdr>
    </w:div>
    <w:div w:id="778140077">
      <w:bodyDiv w:val="1"/>
      <w:marLeft w:val="0"/>
      <w:marRight w:val="0"/>
      <w:marTop w:val="0"/>
      <w:marBottom w:val="0"/>
      <w:divBdr>
        <w:top w:val="none" w:sz="0" w:space="0" w:color="auto"/>
        <w:left w:val="none" w:sz="0" w:space="0" w:color="auto"/>
        <w:bottom w:val="none" w:sz="0" w:space="0" w:color="auto"/>
        <w:right w:val="none" w:sz="0" w:space="0" w:color="auto"/>
      </w:divBdr>
    </w:div>
    <w:div w:id="927226689">
      <w:bodyDiv w:val="1"/>
      <w:marLeft w:val="0"/>
      <w:marRight w:val="0"/>
      <w:marTop w:val="0"/>
      <w:marBottom w:val="0"/>
      <w:divBdr>
        <w:top w:val="none" w:sz="0" w:space="0" w:color="auto"/>
        <w:left w:val="none" w:sz="0" w:space="0" w:color="auto"/>
        <w:bottom w:val="none" w:sz="0" w:space="0" w:color="auto"/>
        <w:right w:val="none" w:sz="0" w:space="0" w:color="auto"/>
      </w:divBdr>
    </w:div>
    <w:div w:id="931429677">
      <w:bodyDiv w:val="1"/>
      <w:marLeft w:val="0"/>
      <w:marRight w:val="0"/>
      <w:marTop w:val="0"/>
      <w:marBottom w:val="0"/>
      <w:divBdr>
        <w:top w:val="none" w:sz="0" w:space="0" w:color="auto"/>
        <w:left w:val="none" w:sz="0" w:space="0" w:color="auto"/>
        <w:bottom w:val="none" w:sz="0" w:space="0" w:color="auto"/>
        <w:right w:val="none" w:sz="0" w:space="0" w:color="auto"/>
      </w:divBdr>
    </w:div>
    <w:div w:id="992104782">
      <w:bodyDiv w:val="1"/>
      <w:marLeft w:val="0"/>
      <w:marRight w:val="0"/>
      <w:marTop w:val="0"/>
      <w:marBottom w:val="0"/>
      <w:divBdr>
        <w:top w:val="none" w:sz="0" w:space="0" w:color="auto"/>
        <w:left w:val="none" w:sz="0" w:space="0" w:color="auto"/>
        <w:bottom w:val="none" w:sz="0" w:space="0" w:color="auto"/>
        <w:right w:val="none" w:sz="0" w:space="0" w:color="auto"/>
      </w:divBdr>
    </w:div>
    <w:div w:id="1020815879">
      <w:bodyDiv w:val="1"/>
      <w:marLeft w:val="0"/>
      <w:marRight w:val="0"/>
      <w:marTop w:val="0"/>
      <w:marBottom w:val="0"/>
      <w:divBdr>
        <w:top w:val="none" w:sz="0" w:space="0" w:color="auto"/>
        <w:left w:val="none" w:sz="0" w:space="0" w:color="auto"/>
        <w:bottom w:val="none" w:sz="0" w:space="0" w:color="auto"/>
        <w:right w:val="none" w:sz="0" w:space="0" w:color="auto"/>
      </w:divBdr>
    </w:div>
    <w:div w:id="1025252368">
      <w:bodyDiv w:val="1"/>
      <w:marLeft w:val="0"/>
      <w:marRight w:val="0"/>
      <w:marTop w:val="0"/>
      <w:marBottom w:val="0"/>
      <w:divBdr>
        <w:top w:val="none" w:sz="0" w:space="0" w:color="auto"/>
        <w:left w:val="none" w:sz="0" w:space="0" w:color="auto"/>
        <w:bottom w:val="none" w:sz="0" w:space="0" w:color="auto"/>
        <w:right w:val="none" w:sz="0" w:space="0" w:color="auto"/>
      </w:divBdr>
    </w:div>
    <w:div w:id="1074816591">
      <w:bodyDiv w:val="1"/>
      <w:marLeft w:val="0"/>
      <w:marRight w:val="0"/>
      <w:marTop w:val="0"/>
      <w:marBottom w:val="0"/>
      <w:divBdr>
        <w:top w:val="none" w:sz="0" w:space="0" w:color="auto"/>
        <w:left w:val="none" w:sz="0" w:space="0" w:color="auto"/>
        <w:bottom w:val="none" w:sz="0" w:space="0" w:color="auto"/>
        <w:right w:val="none" w:sz="0" w:space="0" w:color="auto"/>
      </w:divBdr>
    </w:div>
    <w:div w:id="1086074332">
      <w:bodyDiv w:val="1"/>
      <w:marLeft w:val="0"/>
      <w:marRight w:val="0"/>
      <w:marTop w:val="0"/>
      <w:marBottom w:val="0"/>
      <w:divBdr>
        <w:top w:val="none" w:sz="0" w:space="0" w:color="auto"/>
        <w:left w:val="none" w:sz="0" w:space="0" w:color="auto"/>
        <w:bottom w:val="none" w:sz="0" w:space="0" w:color="auto"/>
        <w:right w:val="none" w:sz="0" w:space="0" w:color="auto"/>
      </w:divBdr>
    </w:div>
    <w:div w:id="1209295217">
      <w:bodyDiv w:val="1"/>
      <w:marLeft w:val="0"/>
      <w:marRight w:val="0"/>
      <w:marTop w:val="0"/>
      <w:marBottom w:val="0"/>
      <w:divBdr>
        <w:top w:val="none" w:sz="0" w:space="0" w:color="auto"/>
        <w:left w:val="none" w:sz="0" w:space="0" w:color="auto"/>
        <w:bottom w:val="none" w:sz="0" w:space="0" w:color="auto"/>
        <w:right w:val="none" w:sz="0" w:space="0" w:color="auto"/>
      </w:divBdr>
      <w:divsChild>
        <w:div w:id="1100100955">
          <w:marLeft w:val="0"/>
          <w:marRight w:val="0"/>
          <w:marTop w:val="0"/>
          <w:marBottom w:val="0"/>
          <w:divBdr>
            <w:top w:val="none" w:sz="0" w:space="0" w:color="auto"/>
            <w:left w:val="none" w:sz="0" w:space="0" w:color="auto"/>
            <w:bottom w:val="none" w:sz="0" w:space="0" w:color="auto"/>
            <w:right w:val="none" w:sz="0" w:space="0" w:color="auto"/>
          </w:divBdr>
        </w:div>
      </w:divsChild>
    </w:div>
    <w:div w:id="1224831132">
      <w:bodyDiv w:val="1"/>
      <w:marLeft w:val="0"/>
      <w:marRight w:val="0"/>
      <w:marTop w:val="0"/>
      <w:marBottom w:val="0"/>
      <w:divBdr>
        <w:top w:val="none" w:sz="0" w:space="0" w:color="auto"/>
        <w:left w:val="none" w:sz="0" w:space="0" w:color="auto"/>
        <w:bottom w:val="none" w:sz="0" w:space="0" w:color="auto"/>
        <w:right w:val="none" w:sz="0" w:space="0" w:color="auto"/>
      </w:divBdr>
    </w:div>
    <w:div w:id="1328167853">
      <w:bodyDiv w:val="1"/>
      <w:marLeft w:val="0"/>
      <w:marRight w:val="0"/>
      <w:marTop w:val="0"/>
      <w:marBottom w:val="0"/>
      <w:divBdr>
        <w:top w:val="none" w:sz="0" w:space="0" w:color="auto"/>
        <w:left w:val="none" w:sz="0" w:space="0" w:color="auto"/>
        <w:bottom w:val="none" w:sz="0" w:space="0" w:color="auto"/>
        <w:right w:val="none" w:sz="0" w:space="0" w:color="auto"/>
      </w:divBdr>
    </w:div>
    <w:div w:id="1501503890">
      <w:bodyDiv w:val="1"/>
      <w:marLeft w:val="0"/>
      <w:marRight w:val="0"/>
      <w:marTop w:val="0"/>
      <w:marBottom w:val="0"/>
      <w:divBdr>
        <w:top w:val="none" w:sz="0" w:space="0" w:color="auto"/>
        <w:left w:val="none" w:sz="0" w:space="0" w:color="auto"/>
        <w:bottom w:val="none" w:sz="0" w:space="0" w:color="auto"/>
        <w:right w:val="none" w:sz="0" w:space="0" w:color="auto"/>
      </w:divBdr>
    </w:div>
    <w:div w:id="1548254271">
      <w:bodyDiv w:val="1"/>
      <w:marLeft w:val="0"/>
      <w:marRight w:val="0"/>
      <w:marTop w:val="0"/>
      <w:marBottom w:val="0"/>
      <w:divBdr>
        <w:top w:val="none" w:sz="0" w:space="0" w:color="auto"/>
        <w:left w:val="none" w:sz="0" w:space="0" w:color="auto"/>
        <w:bottom w:val="none" w:sz="0" w:space="0" w:color="auto"/>
        <w:right w:val="none" w:sz="0" w:space="0" w:color="auto"/>
      </w:divBdr>
    </w:div>
    <w:div w:id="1616793359">
      <w:bodyDiv w:val="1"/>
      <w:marLeft w:val="0"/>
      <w:marRight w:val="0"/>
      <w:marTop w:val="0"/>
      <w:marBottom w:val="0"/>
      <w:divBdr>
        <w:top w:val="none" w:sz="0" w:space="0" w:color="auto"/>
        <w:left w:val="none" w:sz="0" w:space="0" w:color="auto"/>
        <w:bottom w:val="none" w:sz="0" w:space="0" w:color="auto"/>
        <w:right w:val="none" w:sz="0" w:space="0" w:color="auto"/>
      </w:divBdr>
    </w:div>
    <w:div w:id="1667660663">
      <w:bodyDiv w:val="1"/>
      <w:marLeft w:val="0"/>
      <w:marRight w:val="0"/>
      <w:marTop w:val="0"/>
      <w:marBottom w:val="0"/>
      <w:divBdr>
        <w:top w:val="none" w:sz="0" w:space="0" w:color="auto"/>
        <w:left w:val="none" w:sz="0" w:space="0" w:color="auto"/>
        <w:bottom w:val="none" w:sz="0" w:space="0" w:color="auto"/>
        <w:right w:val="none" w:sz="0" w:space="0" w:color="auto"/>
      </w:divBdr>
    </w:div>
    <w:div w:id="1779524679">
      <w:bodyDiv w:val="1"/>
      <w:marLeft w:val="0"/>
      <w:marRight w:val="0"/>
      <w:marTop w:val="0"/>
      <w:marBottom w:val="0"/>
      <w:divBdr>
        <w:top w:val="none" w:sz="0" w:space="0" w:color="auto"/>
        <w:left w:val="none" w:sz="0" w:space="0" w:color="auto"/>
        <w:bottom w:val="none" w:sz="0" w:space="0" w:color="auto"/>
        <w:right w:val="none" w:sz="0" w:space="0" w:color="auto"/>
      </w:divBdr>
    </w:div>
    <w:div w:id="1828083681">
      <w:bodyDiv w:val="1"/>
      <w:marLeft w:val="0"/>
      <w:marRight w:val="0"/>
      <w:marTop w:val="0"/>
      <w:marBottom w:val="0"/>
      <w:divBdr>
        <w:top w:val="none" w:sz="0" w:space="0" w:color="auto"/>
        <w:left w:val="none" w:sz="0" w:space="0" w:color="auto"/>
        <w:bottom w:val="none" w:sz="0" w:space="0" w:color="auto"/>
        <w:right w:val="none" w:sz="0" w:space="0" w:color="auto"/>
      </w:divBdr>
    </w:div>
    <w:div w:id="1832209599">
      <w:bodyDiv w:val="1"/>
      <w:marLeft w:val="0"/>
      <w:marRight w:val="0"/>
      <w:marTop w:val="0"/>
      <w:marBottom w:val="0"/>
      <w:divBdr>
        <w:top w:val="none" w:sz="0" w:space="0" w:color="auto"/>
        <w:left w:val="none" w:sz="0" w:space="0" w:color="auto"/>
        <w:bottom w:val="none" w:sz="0" w:space="0" w:color="auto"/>
        <w:right w:val="none" w:sz="0" w:space="0" w:color="auto"/>
      </w:divBdr>
    </w:div>
    <w:div w:id="2035181153">
      <w:bodyDiv w:val="1"/>
      <w:marLeft w:val="0"/>
      <w:marRight w:val="0"/>
      <w:marTop w:val="0"/>
      <w:marBottom w:val="0"/>
      <w:divBdr>
        <w:top w:val="none" w:sz="0" w:space="0" w:color="auto"/>
        <w:left w:val="none" w:sz="0" w:space="0" w:color="auto"/>
        <w:bottom w:val="none" w:sz="0" w:space="0" w:color="auto"/>
        <w:right w:val="none" w:sz="0" w:space="0" w:color="auto"/>
      </w:divBdr>
    </w:div>
    <w:div w:id="2093696805">
      <w:bodyDiv w:val="1"/>
      <w:marLeft w:val="0"/>
      <w:marRight w:val="0"/>
      <w:marTop w:val="0"/>
      <w:marBottom w:val="0"/>
      <w:divBdr>
        <w:top w:val="none" w:sz="0" w:space="0" w:color="auto"/>
        <w:left w:val="none" w:sz="0" w:space="0" w:color="auto"/>
        <w:bottom w:val="none" w:sz="0" w:space="0" w:color="auto"/>
        <w:right w:val="none" w:sz="0" w:space="0" w:color="auto"/>
      </w:divBdr>
    </w:div>
    <w:div w:id="2118520355">
      <w:bodyDiv w:val="1"/>
      <w:marLeft w:val="0"/>
      <w:marRight w:val="0"/>
      <w:marTop w:val="0"/>
      <w:marBottom w:val="0"/>
      <w:divBdr>
        <w:top w:val="none" w:sz="0" w:space="0" w:color="auto"/>
        <w:left w:val="none" w:sz="0" w:space="0" w:color="auto"/>
        <w:bottom w:val="none" w:sz="0" w:space="0" w:color="auto"/>
        <w:right w:val="none" w:sz="0" w:space="0" w:color="auto"/>
      </w:divBdr>
    </w:div>
    <w:div w:id="21252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yalsonbou.com/es/blog/post/pasos-hacia-un-turismo-sostenible/23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ir02\Desktop\TRAVELIFE\GRAFICO%20CONSUMOS%20ENERGETICO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ir02\Desktop\TRAVELIFE\GRAFICO%20CONSUMOS%20ENERGETICO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50" b="1" i="0" u="none" strike="noStrike" baseline="0">
                <a:solidFill>
                  <a:srgbClr val="000000"/>
                </a:solidFill>
                <a:latin typeface="Arial"/>
                <a:ea typeface="Arial"/>
                <a:cs typeface="Arial"/>
              </a:defRPr>
            </a:pPr>
            <a:r>
              <a:rPr lang="es-ES"/>
              <a:t>ELECTRICIDAD ANUAL 
</a:t>
            </a:r>
          </a:p>
        </c:rich>
      </c:tx>
      <c:layout>
        <c:manualLayout>
          <c:xMode val="edge"/>
          <c:yMode val="edge"/>
          <c:x val="0.38333400632613229"/>
          <c:y val="3.6900044534144423E-2"/>
        </c:manualLayout>
      </c:layout>
      <c:overlay val="0"/>
      <c:spPr>
        <a:noFill/>
        <a:ln w="25400">
          <a:noFill/>
        </a:ln>
      </c:spPr>
    </c:title>
    <c:autoTitleDeleted val="0"/>
    <c:plotArea>
      <c:layout>
        <c:manualLayout>
          <c:layoutTarget val="inner"/>
          <c:xMode val="edge"/>
          <c:yMode val="edge"/>
          <c:x val="0.10138902640655709"/>
          <c:y val="0.30627361456702346"/>
          <c:w val="0.87500118679631456"/>
          <c:h val="0.54243640170304164"/>
        </c:manualLayout>
      </c:layout>
      <c:lineChart>
        <c:grouping val="standard"/>
        <c:varyColors val="0"/>
        <c:ser>
          <c:idx val="0"/>
          <c:order val="0"/>
          <c:tx>
            <c:strRef>
              <c:f>electricidad!$A$15</c:f>
              <c:strCache>
                <c:ptCount val="1"/>
                <c:pt idx="0">
                  <c:v>TOTAL AÑO</c:v>
                </c:pt>
              </c:strCache>
            </c:strRef>
          </c:tx>
          <c:spPr>
            <a:ln w="25400">
              <a:solidFill>
                <a:srgbClr val="0000FF"/>
              </a:solidFill>
              <a:prstDash val="solid"/>
            </a:ln>
          </c:spPr>
          <c:marker>
            <c:symbol val="none"/>
          </c:marker>
          <c:dLbls>
            <c:dLbl>
              <c:idx val="0"/>
              <c:spPr>
                <a:noFill/>
                <a:ln w="25400">
                  <a:noFill/>
                </a:ln>
              </c:spPr>
              <c:txPr>
                <a:bodyPr/>
                <a:lstStyle/>
                <a:p>
                  <a:pPr>
                    <a:defRPr sz="800" b="0" i="0" u="none" strike="noStrike" baseline="0">
                      <a:solidFill>
                        <a:srgbClr val="FF0000"/>
                      </a:solidFill>
                      <a:latin typeface="Arial"/>
                      <a:ea typeface="Arial"/>
                      <a:cs typeface="Arial"/>
                    </a:defRPr>
                  </a:pPr>
                  <a:endParaRPr lang="es-ES"/>
                </a:p>
              </c:txPr>
              <c:dLblPos val="t"/>
              <c:showLegendKey val="0"/>
              <c:showVal val="1"/>
              <c:showCatName val="0"/>
              <c:showSerName val="0"/>
              <c:showPercent val="0"/>
              <c:showBubbleSize val="0"/>
              <c:extLst>
                <c:ext xmlns:c16="http://schemas.microsoft.com/office/drawing/2014/chart" uri="{C3380CC4-5D6E-409C-BE32-E72D297353CC}">
                  <c16:uniqueId val="{00000000-979C-4BF1-A7FB-2BE816BE6BD5}"/>
                </c:ext>
              </c:extLst>
            </c:dLbl>
            <c:dLbl>
              <c:idx val="5"/>
              <c:layout>
                <c:manualLayout>
                  <c:x val="-4.976858393436747E-2"/>
                  <c:y val="-3.2249093243205948E-2"/>
                </c:manualLayout>
              </c:layout>
              <c:spPr>
                <a:noFill/>
                <a:ln w="25400">
                  <a:noFill/>
                </a:ln>
              </c:spPr>
              <c:txPr>
                <a:bodyPr/>
                <a:lstStyle/>
                <a:p>
                  <a:pPr>
                    <a:defRPr sz="800" b="0" i="0" u="none" strike="noStrike" baseline="0">
                      <a:solidFill>
                        <a:srgbClr val="FF0000"/>
                      </a:solidFill>
                      <a:latin typeface="Arial"/>
                      <a:ea typeface="Arial"/>
                      <a:cs typeface="Arial"/>
                    </a:defRPr>
                  </a:pPr>
                  <a:endParaRPr lang="es-E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79C-4BF1-A7FB-2BE816BE6BD5}"/>
                </c:ext>
              </c:extLst>
            </c:dLbl>
            <c:dLbl>
              <c:idx val="8"/>
              <c:layout>
                <c:manualLayout>
                  <c:x val="-2.893515793529753E-2"/>
                  <c:y val="-3.2249093243205948E-2"/>
                </c:manualLayout>
              </c:layout>
              <c:spPr>
                <a:noFill/>
                <a:ln w="25400">
                  <a:noFill/>
                </a:ln>
              </c:spPr>
              <c:txPr>
                <a:bodyPr/>
                <a:lstStyle/>
                <a:p>
                  <a:pPr>
                    <a:defRPr sz="800" b="0" i="0" u="none" strike="noStrike" baseline="0">
                      <a:solidFill>
                        <a:srgbClr val="FF0000"/>
                      </a:solidFill>
                      <a:latin typeface="Arial"/>
                      <a:ea typeface="Arial"/>
                      <a:cs typeface="Arial"/>
                    </a:defRPr>
                  </a:pPr>
                  <a:endParaRPr lang="es-E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79C-4BF1-A7FB-2BE816BE6BD5}"/>
                </c:ext>
              </c:extLst>
            </c:dLbl>
            <c:spPr>
              <a:noFill/>
              <a:ln w="25400">
                <a:noFill/>
              </a:ln>
            </c:spPr>
            <c:txPr>
              <a:bodyPr wrap="square" lIns="38100" tIns="19050" rIns="38100" bIns="19050" anchor="ctr">
                <a:spAutoFit/>
              </a:bodyPr>
              <a:lstStyle/>
              <a:p>
                <a:pPr>
                  <a:defRPr sz="800" b="0" i="0" u="none" strike="noStrike" baseline="0">
                    <a:solidFill>
                      <a:srgbClr val="FF0000"/>
                    </a:solidFill>
                    <a:latin typeface="Arial"/>
                    <a:ea typeface="Arial"/>
                    <a:cs typeface="Arial"/>
                  </a:defRPr>
                </a:pPr>
                <a:endParaRPr lang="es-E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electricidad!$I$2:$O$2</c:f>
              <c:numCache>
                <c:formatCode>#,##0</c:formatCode>
                <c:ptCount val="7"/>
                <c:pt idx="0">
                  <c:v>2015</c:v>
                </c:pt>
                <c:pt idx="1">
                  <c:v>2016</c:v>
                </c:pt>
                <c:pt idx="2">
                  <c:v>2017</c:v>
                </c:pt>
                <c:pt idx="3">
                  <c:v>2018</c:v>
                </c:pt>
                <c:pt idx="4">
                  <c:v>2019</c:v>
                </c:pt>
                <c:pt idx="5">
                  <c:v>2020</c:v>
                </c:pt>
                <c:pt idx="6">
                  <c:v>2021</c:v>
                </c:pt>
              </c:numCache>
            </c:numRef>
          </c:cat>
          <c:val>
            <c:numRef>
              <c:f>electricidad!$I$15:$O$15</c:f>
              <c:numCache>
                <c:formatCode>#,##0</c:formatCode>
                <c:ptCount val="7"/>
                <c:pt idx="0">
                  <c:v>1629728</c:v>
                </c:pt>
                <c:pt idx="1">
                  <c:v>1604255</c:v>
                </c:pt>
                <c:pt idx="2">
                  <c:v>1726684</c:v>
                </c:pt>
                <c:pt idx="3">
                  <c:v>1546753</c:v>
                </c:pt>
                <c:pt idx="4">
                  <c:v>1544569</c:v>
                </c:pt>
                <c:pt idx="5">
                  <c:v>572807</c:v>
                </c:pt>
                <c:pt idx="6">
                  <c:v>433172</c:v>
                </c:pt>
              </c:numCache>
            </c:numRef>
          </c:val>
          <c:smooth val="0"/>
          <c:extLst>
            <c:ext xmlns:c16="http://schemas.microsoft.com/office/drawing/2014/chart" uri="{C3380CC4-5D6E-409C-BE32-E72D297353CC}">
              <c16:uniqueId val="{00000003-979C-4BF1-A7FB-2BE816BE6BD5}"/>
            </c:ext>
          </c:extLst>
        </c:ser>
        <c:dLbls>
          <c:showLegendKey val="0"/>
          <c:showVal val="0"/>
          <c:showCatName val="0"/>
          <c:showSerName val="0"/>
          <c:showPercent val="0"/>
          <c:showBubbleSize val="0"/>
        </c:dLbls>
        <c:smooth val="0"/>
        <c:axId val="175590160"/>
        <c:axId val="1"/>
      </c:lineChart>
      <c:catAx>
        <c:axId val="175590160"/>
        <c:scaling>
          <c:orientation val="minMax"/>
        </c:scaling>
        <c:delete val="0"/>
        <c:axPos val="b"/>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C0C0C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75590160"/>
        <c:crosses val="autoZero"/>
        <c:crossBetween val="between"/>
      </c:valAx>
    </c:plotArea>
    <c:plotVisOnly val="1"/>
    <c:dispBlanksAs val="gap"/>
    <c:showDLblsOverMax val="0"/>
  </c:chart>
  <c:spPr>
    <a:solidFill>
      <a:srgbClr val="FFFFFF"/>
    </a:solidFill>
    <a:ln w="3175">
      <a:solidFill>
        <a:srgbClr val="000000"/>
      </a:solidFill>
      <a:prstDash val="solid"/>
    </a:ln>
  </c:spPr>
  <c:txPr>
    <a:bodyPr/>
    <a:lstStyle/>
    <a:p>
      <a:pPr>
        <a:defRPr sz="925" b="0" i="0" u="none" strike="noStrike" baseline="0">
          <a:solidFill>
            <a:srgbClr val="000000"/>
          </a:solidFill>
          <a:latin typeface="Arial"/>
          <a:ea typeface="Arial"/>
          <a:cs typeface="Arial"/>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75" b="1" i="0" u="none" strike="noStrike" baseline="0">
                <a:solidFill>
                  <a:srgbClr val="000000"/>
                </a:solidFill>
                <a:latin typeface="Arial"/>
                <a:ea typeface="Arial"/>
                <a:cs typeface="Arial"/>
              </a:defRPr>
            </a:pPr>
            <a:r>
              <a:rPr lang="es-ES"/>
              <a:t>AGUA ANUAL</a:t>
            </a:r>
          </a:p>
        </c:rich>
      </c:tx>
      <c:layout>
        <c:manualLayout>
          <c:xMode val="edge"/>
          <c:yMode val="edge"/>
          <c:x val="0.44432704402515727"/>
          <c:y val="9.1783169960897744E-4"/>
        </c:manualLayout>
      </c:layout>
      <c:overlay val="0"/>
      <c:spPr>
        <a:noFill/>
        <a:ln w="25400">
          <a:noFill/>
        </a:ln>
      </c:spPr>
    </c:title>
    <c:autoTitleDeleted val="0"/>
    <c:plotArea>
      <c:layout>
        <c:manualLayout>
          <c:layoutTarget val="inner"/>
          <c:xMode val="edge"/>
          <c:yMode val="edge"/>
          <c:x val="6.5636991365140437E-2"/>
          <c:y val="0.27641153695567061"/>
          <c:w val="0.91364964640388779"/>
          <c:h val="0.67128141098313654"/>
        </c:manualLayout>
      </c:layout>
      <c:lineChart>
        <c:grouping val="standard"/>
        <c:varyColors val="0"/>
        <c:ser>
          <c:idx val="0"/>
          <c:order val="0"/>
          <c:tx>
            <c:strRef>
              <c:f>agua!$A$15</c:f>
              <c:strCache>
                <c:ptCount val="1"/>
                <c:pt idx="0">
                  <c:v>TOTAL AÑO</c:v>
                </c:pt>
              </c:strCache>
            </c:strRef>
          </c:tx>
          <c:spPr>
            <a:ln w="25400">
              <a:solidFill>
                <a:srgbClr val="0000FF"/>
              </a:solidFill>
              <a:prstDash val="solid"/>
            </a:ln>
          </c:spPr>
          <c:marker>
            <c:symbol val="none"/>
          </c:marker>
          <c:dLbls>
            <c:spPr>
              <a:noFill/>
              <a:ln w="25400">
                <a:noFill/>
              </a:ln>
            </c:spPr>
            <c:txPr>
              <a:bodyPr wrap="square" lIns="38100" tIns="19050" rIns="38100" bIns="19050" anchor="ctr">
                <a:spAutoFit/>
              </a:bodyPr>
              <a:lstStyle/>
              <a:p>
                <a:pPr>
                  <a:defRPr sz="800" b="0" i="0" u="none" strike="noStrike" baseline="0">
                    <a:solidFill>
                      <a:srgbClr val="FF0000"/>
                    </a:solidFill>
                    <a:latin typeface="Arial"/>
                    <a:ea typeface="Arial"/>
                    <a:cs typeface="Arial"/>
                  </a:defRPr>
                </a:pPr>
                <a:endParaRPr lang="es-E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agua!$I$2:$O$2</c:f>
              <c:numCache>
                <c:formatCode>#,##0</c:formatCode>
                <c:ptCount val="7"/>
                <c:pt idx="0">
                  <c:v>2015</c:v>
                </c:pt>
                <c:pt idx="1">
                  <c:v>2016</c:v>
                </c:pt>
                <c:pt idx="2">
                  <c:v>2017</c:v>
                </c:pt>
                <c:pt idx="3">
                  <c:v>2018</c:v>
                </c:pt>
                <c:pt idx="4">
                  <c:v>2019</c:v>
                </c:pt>
                <c:pt idx="5">
                  <c:v>2020</c:v>
                </c:pt>
                <c:pt idx="6">
                  <c:v>2021</c:v>
                </c:pt>
              </c:numCache>
            </c:numRef>
          </c:cat>
          <c:val>
            <c:numRef>
              <c:f>agua!$I$15:$O$15</c:f>
              <c:numCache>
                <c:formatCode>#,##0</c:formatCode>
                <c:ptCount val="7"/>
                <c:pt idx="0">
                  <c:v>28328</c:v>
                </c:pt>
                <c:pt idx="1">
                  <c:v>30113</c:v>
                </c:pt>
                <c:pt idx="2">
                  <c:v>30749</c:v>
                </c:pt>
                <c:pt idx="3">
                  <c:v>29146</c:v>
                </c:pt>
                <c:pt idx="4">
                  <c:v>30530</c:v>
                </c:pt>
                <c:pt idx="5">
                  <c:v>8738</c:v>
                </c:pt>
                <c:pt idx="6">
                  <c:v>5704</c:v>
                </c:pt>
              </c:numCache>
            </c:numRef>
          </c:val>
          <c:smooth val="0"/>
          <c:extLst>
            <c:ext xmlns:c16="http://schemas.microsoft.com/office/drawing/2014/chart" uri="{C3380CC4-5D6E-409C-BE32-E72D297353CC}">
              <c16:uniqueId val="{00000000-4B79-4BF2-B4E5-E8D592C6382A}"/>
            </c:ext>
          </c:extLst>
        </c:ser>
        <c:dLbls>
          <c:showLegendKey val="0"/>
          <c:showVal val="0"/>
          <c:showCatName val="0"/>
          <c:showSerName val="0"/>
          <c:showPercent val="0"/>
          <c:showBubbleSize val="0"/>
        </c:dLbls>
        <c:smooth val="0"/>
        <c:axId val="175587208"/>
        <c:axId val="1"/>
      </c:lineChart>
      <c:catAx>
        <c:axId val="175587208"/>
        <c:scaling>
          <c:orientation val="minMax"/>
        </c:scaling>
        <c:delete val="0"/>
        <c:axPos val="b"/>
        <c:numFmt formatCode="#,##0" sourceLinked="1"/>
        <c:majorTickMark val="out"/>
        <c:minorTickMark val="none"/>
        <c:tickLblPos val="nextTo"/>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s-ES"/>
          </a:p>
        </c:txPr>
        <c:crossAx val="1"/>
        <c:crosses val="autoZero"/>
        <c:auto val="1"/>
        <c:lblAlgn val="ctr"/>
        <c:lblOffset val="100"/>
        <c:tickLblSkip val="1"/>
        <c:tickMarkSkip val="1"/>
        <c:noMultiLvlLbl val="0"/>
      </c:catAx>
      <c:valAx>
        <c:axId val="1"/>
        <c:scaling>
          <c:orientation val="minMax"/>
          <c:min val="-5"/>
        </c:scaling>
        <c:delete val="0"/>
        <c:axPos val="l"/>
        <c:majorGridlines>
          <c:spPr>
            <a:ln w="3175">
              <a:solidFill>
                <a:srgbClr val="C0C0C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s-ES"/>
          </a:p>
        </c:txPr>
        <c:crossAx val="175587208"/>
        <c:crosses val="autoZero"/>
        <c:crossBetween val="between"/>
        <c:majorUnit val="2000"/>
      </c:valAx>
      <c:spPr>
        <a:solidFill>
          <a:srgbClr val="FFFFFF"/>
        </a:solidFill>
        <a:ln w="12700">
          <a:solidFill>
            <a:srgbClr val="FFFFFF"/>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6855B-3BD0-4673-B798-7141DC4A0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2883</TotalTime>
  <Pages>9</Pages>
  <Words>2050</Words>
  <Characters>11280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dir02</dc:creator>
  <cp:lastModifiedBy>dir02</cp:lastModifiedBy>
  <cp:revision>107</cp:revision>
  <dcterms:created xsi:type="dcterms:W3CDTF">2013-04-23T07:40:00Z</dcterms:created>
  <dcterms:modified xsi:type="dcterms:W3CDTF">2021-09-02T10:17:00Z</dcterms:modified>
</cp:coreProperties>
</file>